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B8711" w14:textId="59B089B6" w:rsidR="00027E6A" w:rsidRPr="001A64C2" w:rsidRDefault="00027E6A" w:rsidP="00B85EDF">
      <w:pPr>
        <w:pStyle w:val="BodyText"/>
        <w:rPr>
          <w:b/>
          <w:sz w:val="28"/>
          <w:szCs w:val="28"/>
          <w:u w:val="single"/>
          <w:lang w:val="en-US"/>
        </w:rPr>
      </w:pPr>
      <w:r w:rsidRPr="001A64C2">
        <w:rPr>
          <w:b/>
          <w:sz w:val="28"/>
          <w:szCs w:val="28"/>
          <w:u w:val="single"/>
          <w:lang w:val="en-US"/>
        </w:rPr>
        <w:t>BBF Recommendations and request</w:t>
      </w:r>
      <w:r w:rsidR="006B3FAC">
        <w:rPr>
          <w:b/>
          <w:sz w:val="28"/>
          <w:szCs w:val="28"/>
          <w:u w:val="single"/>
          <w:lang w:val="en-US"/>
        </w:rPr>
        <w:t>s</w:t>
      </w:r>
      <w:r w:rsidRPr="001A64C2">
        <w:rPr>
          <w:b/>
          <w:sz w:val="28"/>
          <w:szCs w:val="28"/>
          <w:u w:val="single"/>
          <w:lang w:val="en-US"/>
        </w:rPr>
        <w:t xml:space="preserve"> for Feedback from 3GPP SA2 - Accom</w:t>
      </w:r>
      <w:r w:rsidR="001A64C2" w:rsidRPr="001A64C2">
        <w:rPr>
          <w:b/>
          <w:sz w:val="28"/>
          <w:szCs w:val="28"/>
          <w:u w:val="single"/>
          <w:lang w:val="en-US"/>
        </w:rPr>
        <w:t xml:space="preserve">panying document to SD-420 </w:t>
      </w:r>
      <w:r w:rsidR="00204F0C">
        <w:rPr>
          <w:b/>
          <w:sz w:val="28"/>
          <w:szCs w:val="28"/>
          <w:u w:val="single"/>
          <w:lang w:val="en-US"/>
        </w:rPr>
        <w:t>Revision</w:t>
      </w:r>
      <w:r w:rsidRPr="001A64C2">
        <w:rPr>
          <w:b/>
          <w:sz w:val="28"/>
          <w:szCs w:val="28"/>
          <w:u w:val="single"/>
          <w:lang w:val="en-US"/>
        </w:rPr>
        <w:t xml:space="preserve"> 2</w:t>
      </w:r>
    </w:p>
    <w:p w14:paraId="21595465" w14:textId="77777777" w:rsidR="00027E6A" w:rsidRPr="001A64C2" w:rsidRDefault="00027E6A" w:rsidP="00B85EDF">
      <w:pPr>
        <w:pStyle w:val="BodyText"/>
        <w:rPr>
          <w:b/>
          <w:u w:val="single"/>
          <w:lang w:val="en-US"/>
        </w:rPr>
      </w:pPr>
    </w:p>
    <w:p w14:paraId="66683AC7" w14:textId="77777777" w:rsidR="00912973" w:rsidRPr="001A64C2" w:rsidRDefault="00912973" w:rsidP="00B85EDF">
      <w:pPr>
        <w:pStyle w:val="BodyText"/>
        <w:rPr>
          <w:lang w:val="en-US"/>
        </w:rPr>
      </w:pPr>
    </w:p>
    <w:p w14:paraId="47A3E34C" w14:textId="77777777" w:rsidR="00F05ADF" w:rsidRPr="001A64C2" w:rsidRDefault="00F05ADF" w:rsidP="00B85EDF">
      <w:pPr>
        <w:pStyle w:val="BodyText"/>
        <w:rPr>
          <w:b/>
          <w:sz w:val="28"/>
          <w:szCs w:val="28"/>
          <w:u w:val="single"/>
          <w:lang w:val="en-US"/>
        </w:rPr>
      </w:pPr>
      <w:r w:rsidRPr="001A64C2">
        <w:rPr>
          <w:b/>
          <w:sz w:val="28"/>
          <w:szCs w:val="28"/>
          <w:u w:val="single"/>
          <w:lang w:val="en-US"/>
        </w:rPr>
        <w:t>6. Integration</w:t>
      </w:r>
    </w:p>
    <w:p w14:paraId="7553AFE0" w14:textId="77777777" w:rsidR="00B85EDF" w:rsidRPr="001A64C2" w:rsidRDefault="00912973" w:rsidP="00912973">
      <w:pPr>
        <w:pStyle w:val="BodyText"/>
        <w:tabs>
          <w:tab w:val="left" w:pos="2880"/>
        </w:tabs>
        <w:rPr>
          <w:b/>
          <w:u w:val="single"/>
        </w:rPr>
      </w:pPr>
      <w:r w:rsidRPr="001A64C2">
        <w:rPr>
          <w:b/>
          <w:u w:val="single"/>
        </w:rPr>
        <w:t xml:space="preserve">6.4 </w:t>
      </w:r>
      <w:r w:rsidR="00B85EDF" w:rsidRPr="001A64C2">
        <w:rPr>
          <w:b/>
          <w:u w:val="single"/>
        </w:rPr>
        <w:t xml:space="preserve">5G-RG and SMF requirements </w:t>
      </w:r>
    </w:p>
    <w:p w14:paraId="268F1957" w14:textId="77777777" w:rsidR="00B85EDF" w:rsidRPr="001A64C2" w:rsidRDefault="00B85EDF" w:rsidP="00B85EDF">
      <w:pPr>
        <w:pStyle w:val="BodyText"/>
      </w:pPr>
      <w:r w:rsidRPr="001A64C2">
        <w:t>The following requirements for the 5G RG and the SMF have been derived:</w:t>
      </w:r>
    </w:p>
    <w:p w14:paraId="5ACBE6E9" w14:textId="77777777" w:rsidR="00B85EDF" w:rsidRPr="001A64C2" w:rsidRDefault="00B85EDF" w:rsidP="00B85EDF">
      <w:pPr>
        <w:pStyle w:val="BodyText"/>
        <w:numPr>
          <w:ilvl w:val="0"/>
          <w:numId w:val="4"/>
        </w:numPr>
      </w:pPr>
      <w:r w:rsidRPr="001A64C2">
        <w:t>1.The 5G RG MUST support NAS signaling as well as other parameters required to identify the 5G RG and the services it is expecting from the network:</w:t>
      </w:r>
    </w:p>
    <w:p w14:paraId="5B665D59" w14:textId="77777777" w:rsidR="00B85EDF" w:rsidRPr="001A64C2" w:rsidRDefault="00B85EDF" w:rsidP="00B85EDF">
      <w:pPr>
        <w:pStyle w:val="BodyText"/>
        <w:numPr>
          <w:ilvl w:val="0"/>
          <w:numId w:val="5"/>
        </w:numPr>
      </w:pPr>
      <w:r w:rsidRPr="001A64C2">
        <w:t>The 5G RG MUST use the S-NSSAI configured by the network or the S-NSSAI received over NAS from the network to identify itself as requiring a 5G RG type of service. The S-NSSAI may be used by the network to identify a Fixed Access service.</w:t>
      </w:r>
    </w:p>
    <w:p w14:paraId="0117FDF8" w14:textId="77777777" w:rsidR="00B85EDF" w:rsidRPr="001A64C2" w:rsidRDefault="00B85EDF" w:rsidP="00B85EDF">
      <w:pPr>
        <w:pStyle w:val="BodyText"/>
        <w:numPr>
          <w:ilvl w:val="0"/>
          <w:numId w:val="5"/>
        </w:numPr>
      </w:pPr>
      <w:r w:rsidRPr="001A64C2">
        <w:t>The 5G RG MUST use the 5G GUTI (global unique temporary identifier) received over NAS to identify itself in the network and provide this information in association with initial NAS signaling sent to the network.</w:t>
      </w:r>
    </w:p>
    <w:p w14:paraId="1076D662" w14:textId="77777777" w:rsidR="00B85EDF" w:rsidRPr="001A64C2" w:rsidRDefault="00B85EDF" w:rsidP="00B85EDF">
      <w:pPr>
        <w:pStyle w:val="BodyText"/>
        <w:rPr>
          <w:lang w:val="en-US"/>
        </w:rPr>
      </w:pPr>
    </w:p>
    <w:p w14:paraId="3A0B256D" w14:textId="77777777" w:rsidR="00B85EDF" w:rsidRPr="001A64C2" w:rsidRDefault="00B85EDF" w:rsidP="00B85EDF">
      <w:pPr>
        <w:pStyle w:val="BodyText"/>
      </w:pPr>
      <w:r w:rsidRPr="001A64C2">
        <w:t>For a 5G RG working in L3 mode:</w:t>
      </w:r>
    </w:p>
    <w:p w14:paraId="58A791F0" w14:textId="77777777" w:rsidR="00B85EDF" w:rsidRPr="001A64C2" w:rsidRDefault="00B85EDF" w:rsidP="00B85EDF">
      <w:pPr>
        <w:pStyle w:val="BodyText"/>
        <w:numPr>
          <w:ilvl w:val="0"/>
          <w:numId w:val="2"/>
        </w:numPr>
      </w:pPr>
      <w:r w:rsidRPr="001A64C2">
        <w:t>The 5G-RG SHOULD support WAN side DHCPv4 for addressing and configuration of PDU sessions.</w:t>
      </w:r>
    </w:p>
    <w:p w14:paraId="2F968359" w14:textId="77777777" w:rsidR="00B85EDF" w:rsidRPr="001A64C2" w:rsidRDefault="00B85EDF" w:rsidP="00B85EDF">
      <w:pPr>
        <w:pStyle w:val="BodyText"/>
        <w:numPr>
          <w:ilvl w:val="0"/>
          <w:numId w:val="2"/>
        </w:numPr>
      </w:pPr>
      <w:r w:rsidRPr="001A64C2">
        <w:t>The 5G-RG MUST support SLAAC for PDU session addressing.</w:t>
      </w:r>
    </w:p>
    <w:p w14:paraId="3C39BB09" w14:textId="77777777" w:rsidR="00B85EDF" w:rsidRPr="001A64C2" w:rsidRDefault="00B85EDF" w:rsidP="00B85EDF">
      <w:pPr>
        <w:pStyle w:val="BodyText"/>
        <w:numPr>
          <w:ilvl w:val="0"/>
          <w:numId w:val="2"/>
        </w:numPr>
      </w:pPr>
      <w:r w:rsidRPr="001A64C2">
        <w:t>The 5G-RG MUST support stateless DHCPv6 in the WAN side for obtaining additional PDU session configuration information.</w:t>
      </w:r>
    </w:p>
    <w:p w14:paraId="0DC9099C" w14:textId="77777777" w:rsidR="00B85EDF" w:rsidRPr="001A64C2" w:rsidRDefault="00B85EDF" w:rsidP="00B85EDF">
      <w:pPr>
        <w:pStyle w:val="BodyText"/>
        <w:numPr>
          <w:ilvl w:val="0"/>
          <w:numId w:val="2"/>
        </w:numPr>
      </w:pPr>
      <w:r w:rsidRPr="001A64C2">
        <w:t>The 5G-RG MUST support requesting DHCPv6 Prefix Delegation for assigning a prefix for the LAN interface per PDU session.</w:t>
      </w:r>
    </w:p>
    <w:p w14:paraId="74826821" w14:textId="77777777" w:rsidR="00B85EDF" w:rsidRPr="001A64C2" w:rsidRDefault="00B85EDF" w:rsidP="00B85EDF">
      <w:pPr>
        <w:pStyle w:val="BodyText"/>
      </w:pPr>
    </w:p>
    <w:p w14:paraId="49E1BE9C" w14:textId="77777777" w:rsidR="00B85EDF" w:rsidRPr="001A64C2" w:rsidRDefault="00B85EDF" w:rsidP="00B85EDF">
      <w:pPr>
        <w:pStyle w:val="BodyText"/>
        <w:numPr>
          <w:ilvl w:val="0"/>
          <w:numId w:val="2"/>
        </w:numPr>
        <w:rPr>
          <w:lang w:val="en-US"/>
        </w:rPr>
      </w:pPr>
      <w:r w:rsidRPr="001A64C2">
        <w:rPr>
          <w:lang w:val="en-US"/>
        </w:rPr>
        <w:t>The 5G-RG SHOULD support local configuration of premises network IPv4 and IPv6 addressing.</w:t>
      </w:r>
    </w:p>
    <w:p w14:paraId="745A53FD" w14:textId="77777777" w:rsidR="00B85EDF" w:rsidRPr="001A64C2" w:rsidRDefault="00B85EDF" w:rsidP="00B85EDF">
      <w:pPr>
        <w:pStyle w:val="BodyText"/>
        <w:numPr>
          <w:ilvl w:val="0"/>
          <w:numId w:val="2"/>
        </w:numPr>
      </w:pPr>
      <w:r w:rsidRPr="001A64C2">
        <w:t>The SMF MUST support DHCPv4 server or relay functionality</w:t>
      </w:r>
    </w:p>
    <w:p w14:paraId="485511A3" w14:textId="77777777" w:rsidR="00B85EDF" w:rsidRPr="001A64C2" w:rsidRDefault="00B85EDF" w:rsidP="00B85EDF">
      <w:pPr>
        <w:pStyle w:val="BodyText"/>
        <w:numPr>
          <w:ilvl w:val="0"/>
          <w:numId w:val="2"/>
        </w:numPr>
      </w:pPr>
      <w:r w:rsidRPr="001A64C2">
        <w:t>The SMF MUST support stateless DHCPv6 server or relay functionality</w:t>
      </w:r>
    </w:p>
    <w:p w14:paraId="02927675" w14:textId="77777777" w:rsidR="00B85EDF" w:rsidRPr="001A64C2" w:rsidRDefault="00B85EDF" w:rsidP="00B85EDF">
      <w:pPr>
        <w:pStyle w:val="BodyText"/>
        <w:numPr>
          <w:ilvl w:val="0"/>
          <w:numId w:val="2"/>
        </w:numPr>
      </w:pPr>
      <w:r w:rsidRPr="001A64C2">
        <w:t>The SMF MUST support DHCPv6 Prefix Delegation.</w:t>
      </w:r>
    </w:p>
    <w:p w14:paraId="47D70A9F" w14:textId="77777777" w:rsidR="00B85EDF" w:rsidRPr="001A64C2" w:rsidRDefault="00B85EDF" w:rsidP="00B85EDF">
      <w:pPr>
        <w:pStyle w:val="BodyText"/>
        <w:numPr>
          <w:ilvl w:val="0"/>
          <w:numId w:val="2"/>
        </w:numPr>
      </w:pPr>
      <w:r w:rsidRPr="001A64C2">
        <w:t>The 5G RG MUST perform IPv4 NAPT for internet access.</w:t>
      </w:r>
    </w:p>
    <w:p w14:paraId="1FBF3E5F" w14:textId="77777777" w:rsidR="00B85EDF" w:rsidRPr="001A64C2" w:rsidRDefault="00B85EDF" w:rsidP="00B85EDF">
      <w:pPr>
        <w:pStyle w:val="BodyText"/>
        <w:numPr>
          <w:ilvl w:val="0"/>
          <w:numId w:val="2"/>
        </w:numPr>
      </w:pPr>
      <w:r w:rsidRPr="001A64C2">
        <w:t>The 5G RG SHOULD support DHCPv6 non temporary address assignment (DHCPv6 IA_NA) for the WAN interface for each PDU session.</w:t>
      </w:r>
    </w:p>
    <w:p w14:paraId="06C88D5E" w14:textId="77777777" w:rsidR="0003704B" w:rsidRPr="001A64C2" w:rsidRDefault="0003704B" w:rsidP="0003704B">
      <w:pPr>
        <w:pStyle w:val="ListParagraph"/>
        <w:numPr>
          <w:ilvl w:val="0"/>
          <w:numId w:val="2"/>
        </w:numPr>
        <w:rPr>
          <w:lang w:val="x-none" w:eastAsia="x-none"/>
        </w:rPr>
      </w:pPr>
      <w:r w:rsidRPr="001A64C2">
        <w:rPr>
          <w:lang w:val="x-none" w:eastAsia="x-none"/>
        </w:rPr>
        <w:t xml:space="preserve">Should support local configuration of premises </w:t>
      </w:r>
      <w:r w:rsidR="009C5EA9" w:rsidRPr="001A64C2">
        <w:rPr>
          <w:lang w:val="x-none" w:eastAsia="x-none"/>
        </w:rPr>
        <w:t>administered network addressing</w:t>
      </w:r>
      <w:r w:rsidRPr="001A64C2">
        <w:rPr>
          <w:lang w:val="x-none" w:eastAsia="x-none"/>
        </w:rPr>
        <w:t>.</w:t>
      </w:r>
    </w:p>
    <w:p w14:paraId="56E4143B" w14:textId="77777777" w:rsidR="0003704B" w:rsidRPr="001A64C2" w:rsidRDefault="0003704B" w:rsidP="005D7B25">
      <w:pPr>
        <w:pStyle w:val="BodyText"/>
        <w:ind w:left="360"/>
      </w:pPr>
    </w:p>
    <w:p w14:paraId="06E90769" w14:textId="77777777" w:rsidR="00B85EDF" w:rsidRPr="001A64C2" w:rsidRDefault="00B85EDF" w:rsidP="00B85EDF">
      <w:pPr>
        <w:pStyle w:val="BodyText"/>
        <w:rPr>
          <w:lang w:val="en-US"/>
        </w:rPr>
      </w:pPr>
    </w:p>
    <w:p w14:paraId="34CDF0CE" w14:textId="77777777" w:rsidR="00B85EDF" w:rsidRPr="001A64C2" w:rsidRDefault="00B85EDF" w:rsidP="00B85EDF">
      <w:pPr>
        <w:pStyle w:val="BodyText"/>
      </w:pPr>
      <w:r w:rsidRPr="001A64C2">
        <w:t>For a 5G RG working in L2 mode:</w:t>
      </w:r>
    </w:p>
    <w:p w14:paraId="5B9BE860" w14:textId="77777777" w:rsidR="00B85EDF" w:rsidRPr="001A64C2" w:rsidRDefault="00B85EDF" w:rsidP="00B85EDF">
      <w:pPr>
        <w:pStyle w:val="BodyText"/>
        <w:numPr>
          <w:ilvl w:val="0"/>
          <w:numId w:val="3"/>
        </w:numPr>
      </w:pPr>
      <w:r w:rsidRPr="001A64C2">
        <w:t>For traditional bridged RG, it is assumed that individual end user devices have a unique MAC address and support VLAN. If a subscriber’s MAC is NAT’ed, it must be 1:1.</w:t>
      </w:r>
    </w:p>
    <w:p w14:paraId="072E870A" w14:textId="77777777" w:rsidR="00B85EDF" w:rsidRPr="001A64C2" w:rsidRDefault="00B85EDF" w:rsidP="00B85EDF">
      <w:pPr>
        <w:pStyle w:val="BodyText"/>
        <w:ind w:left="360"/>
        <w:rPr>
          <w:color w:val="FF0000"/>
          <w:lang w:val="en-US"/>
        </w:rPr>
      </w:pPr>
      <w:r w:rsidRPr="001A64C2">
        <w:rPr>
          <w:color w:val="FF0000"/>
          <w:lang w:val="en-US"/>
        </w:rPr>
        <w:t>Editor’s note: which entity is performing MAC NAT to be clarified</w:t>
      </w:r>
    </w:p>
    <w:p w14:paraId="1EFF4E25" w14:textId="77777777" w:rsidR="00B85EDF" w:rsidRPr="001A64C2" w:rsidRDefault="00B85EDF" w:rsidP="00B85EDF">
      <w:pPr>
        <w:pStyle w:val="BodyText"/>
        <w:numPr>
          <w:ilvl w:val="0"/>
          <w:numId w:val="3"/>
        </w:numPr>
      </w:pPr>
      <w:r w:rsidRPr="001A64C2">
        <w:t xml:space="preserve">The 5G bridge RG MUST be able to use a single PDU session of Ethernet type to support </w:t>
      </w:r>
      <w:r w:rsidRPr="001A64C2">
        <w:rPr>
          <w:lang w:val="en-US"/>
        </w:rPr>
        <w:t xml:space="preserve">multiple MAC addressed Ethernet end stations attached to the premises network(s) </w:t>
      </w:r>
      <w:r w:rsidRPr="001A64C2">
        <w:t>over multiple VLANs.</w:t>
      </w:r>
    </w:p>
    <w:p w14:paraId="4365AE2B" w14:textId="77777777" w:rsidR="00B85EDF" w:rsidRPr="001A64C2" w:rsidRDefault="00B85EDF" w:rsidP="00B85EDF">
      <w:pPr>
        <w:pStyle w:val="BodyText"/>
        <w:numPr>
          <w:ilvl w:val="0"/>
          <w:numId w:val="3"/>
        </w:numPr>
      </w:pPr>
      <w:r w:rsidRPr="001A64C2">
        <w:t>The 5G bridge RG MUST support more than one PDU session. At least one PDU session type IP for RG management via the WAN interface. And at least one PDU session type Ethernet for bridging end customer traffic.</w:t>
      </w:r>
    </w:p>
    <w:p w14:paraId="2ED78176" w14:textId="77777777" w:rsidR="0003704B" w:rsidRPr="001A64C2" w:rsidRDefault="0003704B" w:rsidP="005D7B25">
      <w:pPr>
        <w:pStyle w:val="BodyText"/>
        <w:ind w:left="360"/>
        <w:rPr>
          <w:color w:val="FF0000"/>
          <w:lang w:val="en-US"/>
        </w:rPr>
      </w:pPr>
      <w:r w:rsidRPr="001A64C2">
        <w:rPr>
          <w:color w:val="FF0000"/>
          <w:lang w:val="en-US"/>
        </w:rPr>
        <w:lastRenderedPageBreak/>
        <w:t>Editor’s note: this requirement requires further discussion</w:t>
      </w:r>
    </w:p>
    <w:p w14:paraId="1C8E5D8B" w14:textId="77777777" w:rsidR="0003704B" w:rsidRPr="001A64C2" w:rsidRDefault="0003704B" w:rsidP="005D7B25">
      <w:pPr>
        <w:pStyle w:val="BodyText"/>
        <w:ind w:left="360"/>
      </w:pPr>
    </w:p>
    <w:p w14:paraId="1CA75086" w14:textId="77777777" w:rsidR="00B85EDF" w:rsidRPr="001A64C2" w:rsidRDefault="00B85EDF" w:rsidP="00B85EDF">
      <w:pPr>
        <w:pStyle w:val="Heading2"/>
        <w:numPr>
          <w:ilvl w:val="1"/>
          <w:numId w:val="6"/>
        </w:numPr>
        <w:rPr>
          <w:lang w:val="en-US"/>
        </w:rPr>
      </w:pPr>
      <w:bookmarkStart w:id="0" w:name="_Toc519088117"/>
      <w:r w:rsidRPr="001A64C2">
        <w:rPr>
          <w:lang w:val="en-US"/>
        </w:rPr>
        <w:t xml:space="preserve"> </w:t>
      </w:r>
      <w:r w:rsidRPr="001A64C2">
        <w:t>5G-AGF</w:t>
      </w:r>
      <w:r w:rsidRPr="001A64C2">
        <w:rPr>
          <w:lang w:val="en-US"/>
        </w:rPr>
        <w:t xml:space="preserve"> requirements</w:t>
      </w:r>
      <w:bookmarkEnd w:id="0"/>
    </w:p>
    <w:p w14:paraId="59C8F2E7" w14:textId="77777777" w:rsidR="00B85EDF" w:rsidRPr="001A64C2" w:rsidRDefault="00B85EDF" w:rsidP="00B85EDF">
      <w:r w:rsidRPr="001A64C2">
        <w:t>The AGF SHOULD be able to support multicast replication.</w:t>
      </w:r>
    </w:p>
    <w:p w14:paraId="0D1B7A0A" w14:textId="77777777" w:rsidR="0098255B" w:rsidRPr="001A64C2" w:rsidRDefault="0098255B"/>
    <w:p w14:paraId="7225773E" w14:textId="77777777" w:rsidR="00B85EDF" w:rsidRPr="001A64C2" w:rsidRDefault="00B85EDF"/>
    <w:p w14:paraId="225C8CC5" w14:textId="77777777" w:rsidR="00B85EDF" w:rsidRPr="001A64C2" w:rsidRDefault="00B85EDF">
      <w:pPr>
        <w:rPr>
          <w:b/>
          <w:sz w:val="28"/>
          <w:szCs w:val="28"/>
          <w:u w:val="single"/>
        </w:rPr>
      </w:pPr>
      <w:r w:rsidRPr="001A64C2">
        <w:rPr>
          <w:b/>
          <w:sz w:val="28"/>
          <w:szCs w:val="28"/>
          <w:u w:val="single"/>
        </w:rPr>
        <w:t>6.7.3 N4</w:t>
      </w:r>
    </w:p>
    <w:p w14:paraId="53913629" w14:textId="77777777" w:rsidR="00B85EDF" w:rsidRPr="001A64C2" w:rsidRDefault="00B85EDF" w:rsidP="00B85EDF">
      <w:pPr>
        <w:pStyle w:val="BodyText"/>
      </w:pPr>
      <w:r w:rsidRPr="001A64C2">
        <w:t>The work under-taken by BBF in this document will have impact on the current CUPS specification, and BBF will need to communicate to 3GPP its requirements such that extensions to CUPS can be defined in 3GPP.</w:t>
      </w:r>
    </w:p>
    <w:p w14:paraId="04D79F83" w14:textId="77777777" w:rsidR="00B85EDF" w:rsidRPr="001A64C2" w:rsidRDefault="00B85EDF">
      <w:pPr>
        <w:rPr>
          <w:lang w:val="x-none"/>
        </w:rPr>
      </w:pPr>
    </w:p>
    <w:p w14:paraId="5F0F052F" w14:textId="77777777" w:rsidR="00B85EDF" w:rsidRPr="001A64C2" w:rsidRDefault="00B85EDF">
      <w:pPr>
        <w:rPr>
          <w:lang w:val="x-none"/>
        </w:rPr>
      </w:pPr>
    </w:p>
    <w:p w14:paraId="5E46B670" w14:textId="77777777" w:rsidR="00B85EDF" w:rsidRPr="001A64C2" w:rsidRDefault="00912973" w:rsidP="00B85EDF">
      <w:pPr>
        <w:rPr>
          <w:b/>
          <w:color w:val="000000" w:themeColor="text1"/>
          <w:sz w:val="28"/>
          <w:szCs w:val="28"/>
          <w:u w:val="single"/>
        </w:rPr>
      </w:pPr>
      <w:r w:rsidRPr="001A64C2">
        <w:rPr>
          <w:b/>
          <w:color w:val="000000" w:themeColor="text1"/>
          <w:sz w:val="28"/>
          <w:szCs w:val="28"/>
          <w:u w:val="single"/>
        </w:rPr>
        <w:t xml:space="preserve">6.8.1.3 </w:t>
      </w:r>
      <w:r w:rsidR="00B85EDF" w:rsidRPr="001A64C2">
        <w:rPr>
          <w:b/>
          <w:color w:val="000000" w:themeColor="text1"/>
          <w:sz w:val="28"/>
          <w:szCs w:val="28"/>
          <w:u w:val="single"/>
        </w:rPr>
        <w:t>Registration Management for 3GPP UE connected behind 5G-RG</w:t>
      </w:r>
    </w:p>
    <w:p w14:paraId="59D1C2C6" w14:textId="77777777" w:rsidR="00B85EDF" w:rsidRPr="001A64C2" w:rsidRDefault="00B85EDF" w:rsidP="00B85EDF">
      <w:pPr>
        <w:rPr>
          <w:color w:val="FF0000"/>
        </w:rPr>
      </w:pPr>
      <w:r w:rsidRPr="001A64C2">
        <w:rPr>
          <w:color w:val="FF0000"/>
        </w:rPr>
        <w:t>Editor’s Note: the scenario of a UE connected to the 5GC behind a 5G-RG is FFS.</w:t>
      </w:r>
    </w:p>
    <w:p w14:paraId="5F2A08D5" w14:textId="77777777" w:rsidR="00B85EDF" w:rsidRPr="001A64C2" w:rsidRDefault="00B85EDF"/>
    <w:p w14:paraId="6AA1CA96" w14:textId="77777777" w:rsidR="00B85EDF" w:rsidRPr="001A64C2" w:rsidRDefault="00912973" w:rsidP="00B85EDF">
      <w:pPr>
        <w:rPr>
          <w:b/>
          <w:sz w:val="28"/>
          <w:szCs w:val="28"/>
          <w:u w:val="single"/>
        </w:rPr>
      </w:pPr>
      <w:r w:rsidRPr="001A64C2">
        <w:rPr>
          <w:b/>
          <w:sz w:val="28"/>
          <w:szCs w:val="28"/>
          <w:u w:val="single"/>
        </w:rPr>
        <w:t xml:space="preserve">6.8.2.1 </w:t>
      </w:r>
      <w:r w:rsidR="00B85EDF" w:rsidRPr="001A64C2">
        <w:rPr>
          <w:b/>
          <w:sz w:val="28"/>
          <w:szCs w:val="28"/>
          <w:u w:val="single"/>
        </w:rPr>
        <w:t>Connection Management states for 5G-RG connected via W-5GAN</w:t>
      </w:r>
    </w:p>
    <w:p w14:paraId="5BE5DC52" w14:textId="77777777" w:rsidR="00B85EDF" w:rsidRPr="001A64C2" w:rsidRDefault="00B85EDF" w:rsidP="00B85EDF">
      <w:r w:rsidRPr="001A64C2">
        <w:t xml:space="preserve">The CM-IDLE state for non-3GPP accesses defined in 3GPP TS 23.501 </w:t>
      </w:r>
      <w:r w:rsidRPr="001A64C2">
        <w:fldChar w:fldCharType="begin"/>
      </w:r>
      <w:r w:rsidRPr="001A64C2">
        <w:instrText xml:space="preserve"> REF _Ref517258884 \n \h  \* MERGEFORMAT </w:instrText>
      </w:r>
      <w:r w:rsidRPr="001A64C2">
        <w:fldChar w:fldCharType="separate"/>
      </w:r>
      <w:r w:rsidRPr="001A64C2">
        <w:t>[5]</w:t>
      </w:r>
      <w:r w:rsidRPr="001A64C2">
        <w:fldChar w:fldCharType="end"/>
      </w:r>
      <w:r w:rsidRPr="001A64C2">
        <w:t xml:space="preserve"> clause 5.5.2 is applicable for a 5G-RG connected via W-5GAN as follows,</w:t>
      </w:r>
    </w:p>
    <w:p w14:paraId="1C420AFC" w14:textId="77777777" w:rsidR="00B85EDF" w:rsidRPr="001A64C2" w:rsidRDefault="00B85EDF" w:rsidP="00E3454C">
      <w:pPr>
        <w:numPr>
          <w:ilvl w:val="0"/>
          <w:numId w:val="7"/>
        </w:numPr>
      </w:pPr>
      <w:r w:rsidRPr="001A64C2">
        <w:t>The 5G-RG in CM-IDLE state is RM-REGISTERED and has no NAS signaling connection with the AMF over N1.</w:t>
      </w:r>
    </w:p>
    <w:p w14:paraId="2CAC2D2E" w14:textId="77777777" w:rsidR="00B85EDF" w:rsidRPr="001A64C2" w:rsidRDefault="00B85EDF" w:rsidP="00E3454C">
      <w:pPr>
        <w:numPr>
          <w:ilvl w:val="0"/>
          <w:numId w:val="7"/>
        </w:numPr>
      </w:pPr>
      <w:r w:rsidRPr="001A64C2">
        <w:t>The 5G-RG can be in CM-IDLE state only when moving from CM-CONNECTED state. The 5G-RG moves from CM-CONNECTED state to CM-IDLE state in the case of connectivity failure with the AMF.</w:t>
      </w:r>
    </w:p>
    <w:p w14:paraId="644E0A10" w14:textId="77777777" w:rsidR="00B85EDF" w:rsidRPr="001A64C2" w:rsidRDefault="00B85EDF" w:rsidP="00E3454C">
      <w:pPr>
        <w:numPr>
          <w:ilvl w:val="0"/>
          <w:numId w:val="7"/>
        </w:numPr>
      </w:pPr>
      <w:r w:rsidRPr="001A64C2">
        <w:t>When the 5G-RG registers to the 5G Core, the 5G Core provides the 5G RG with a "RG deregistration timer". When moving to CM-IDLE state, the 5G-RG starts the "RG deregistration timer". When the "RG deregistration timer" expires, the 5G-RG moves to RM-DEREGISTERED.</w:t>
      </w:r>
    </w:p>
    <w:p w14:paraId="20E4E52D" w14:textId="77777777" w:rsidR="00B85EDF" w:rsidRPr="001A64C2" w:rsidRDefault="00B85EDF" w:rsidP="00E3454C">
      <w:pPr>
        <w:numPr>
          <w:ilvl w:val="0"/>
          <w:numId w:val="7"/>
        </w:numPr>
      </w:pPr>
      <w:r w:rsidRPr="001A64C2">
        <w:t>When the 5G-RG has an active PDU session (i.e. the user plane is connected) and moves to CM-IDLE state, the PDU session becomes inactive but is not released as long as the "RG deregistration timer" has not expired. This allows the 5G-RG to try to re-activate the PDU session in a seamless way e.g. with same RG-5G IP address.</w:t>
      </w:r>
    </w:p>
    <w:p w14:paraId="0838AF44" w14:textId="77777777" w:rsidR="00B85EDF" w:rsidRPr="001A64C2" w:rsidRDefault="00B85EDF" w:rsidP="00E3454C">
      <w:pPr>
        <w:numPr>
          <w:ilvl w:val="0"/>
          <w:numId w:val="7"/>
        </w:numPr>
      </w:pPr>
      <w:r w:rsidRPr="001A64C2">
        <w:t>When a 5G-RG is in CM_IDLE state, a Service Request procedure that can be triggered by the UE can be used to allow the 5G-RG to re-enter the CM_CONNECTED state and reactivate PDU sessions.</w:t>
      </w:r>
    </w:p>
    <w:p w14:paraId="01A874DC" w14:textId="77777777" w:rsidR="00B85EDF" w:rsidRPr="001A64C2" w:rsidRDefault="00B85EDF" w:rsidP="00E3454C">
      <w:pPr>
        <w:numPr>
          <w:ilvl w:val="0"/>
          <w:numId w:val="7"/>
        </w:numPr>
      </w:pPr>
      <w:r w:rsidRPr="001A64C2">
        <w:t>The paging procedure is not applicable for the 5G RG connected through wireline.</w:t>
      </w:r>
    </w:p>
    <w:p w14:paraId="3697D565" w14:textId="77777777" w:rsidR="00B85EDF" w:rsidRPr="001A64C2" w:rsidRDefault="00B85EDF" w:rsidP="00B85EDF"/>
    <w:p w14:paraId="79E24361" w14:textId="75363006" w:rsidR="00B85EDF" w:rsidRPr="001A64C2" w:rsidRDefault="00B85EDF" w:rsidP="00B85EDF">
      <w:r w:rsidRPr="001A64C2">
        <w:t xml:space="preserve">The CM-CONNECTED state for non-3GPP access defined in 3GPP TS 23.501 </w:t>
      </w:r>
      <w:r w:rsidRPr="001A64C2">
        <w:fldChar w:fldCharType="begin"/>
      </w:r>
      <w:r w:rsidRPr="001A64C2">
        <w:instrText xml:space="preserve"> REF _Ref517258884 \n \h </w:instrText>
      </w:r>
      <w:r w:rsidR="001A64C2">
        <w:instrText xml:space="preserve"> \* MERGEFORMAT </w:instrText>
      </w:r>
      <w:r w:rsidRPr="001A64C2">
        <w:fldChar w:fldCharType="separate"/>
      </w:r>
      <w:r w:rsidRPr="001A64C2">
        <w:t>[5]</w:t>
      </w:r>
      <w:r w:rsidRPr="001A64C2">
        <w:fldChar w:fldCharType="end"/>
      </w:r>
      <w:r w:rsidRPr="001A64C2">
        <w:t xml:space="preserve"> clause 5.5.2 is applicable as follows,</w:t>
      </w:r>
    </w:p>
    <w:p w14:paraId="783FD4AC" w14:textId="77777777" w:rsidR="00B85EDF" w:rsidRPr="001A64C2" w:rsidRDefault="00B85EDF" w:rsidP="00E3454C">
      <w:pPr>
        <w:numPr>
          <w:ilvl w:val="0"/>
          <w:numId w:val="8"/>
        </w:numPr>
      </w:pPr>
      <w:r w:rsidRPr="001A64C2">
        <w:t>The 5G-RG in CM-CONNECTED state has a NAS signaling connection with the AMF over N1.</w:t>
      </w:r>
    </w:p>
    <w:p w14:paraId="43CED52D" w14:textId="77777777" w:rsidR="00B85EDF" w:rsidRPr="001A64C2" w:rsidRDefault="00B85EDF" w:rsidP="00E3454C">
      <w:pPr>
        <w:numPr>
          <w:ilvl w:val="0"/>
          <w:numId w:val="8"/>
        </w:numPr>
      </w:pPr>
      <w:r w:rsidRPr="001A64C2">
        <w:t>In the CM-CONNECTED state, the 5G-RG shall not release the signaling between the 5G-RG and the AGF.</w:t>
      </w:r>
    </w:p>
    <w:p w14:paraId="70D50193" w14:textId="77777777" w:rsidR="00B85EDF" w:rsidRPr="001A64C2" w:rsidRDefault="00B85EDF" w:rsidP="00E3454C">
      <w:pPr>
        <w:numPr>
          <w:ilvl w:val="0"/>
          <w:numId w:val="8"/>
        </w:numPr>
      </w:pPr>
      <w:r w:rsidRPr="001A64C2">
        <w:t>The 5G-RG shall remain in CM-CONNECTED state until any of those conditions arise:</w:t>
      </w:r>
    </w:p>
    <w:p w14:paraId="36AA69A0" w14:textId="77777777" w:rsidR="00B85EDF" w:rsidRPr="001A64C2" w:rsidRDefault="00B85EDF" w:rsidP="00E3454C">
      <w:pPr>
        <w:numPr>
          <w:ilvl w:val="1"/>
          <w:numId w:val="9"/>
        </w:numPr>
      </w:pPr>
      <w:r w:rsidRPr="001A64C2">
        <w:lastRenderedPageBreak/>
        <w:t>the 5G-RG AMF connectivity fails, in which case the 5G-RG moves to CM-IDLE state,</w:t>
      </w:r>
    </w:p>
    <w:p w14:paraId="42A2F777" w14:textId="77777777" w:rsidR="00B85EDF" w:rsidRPr="001A64C2" w:rsidRDefault="00B85EDF" w:rsidP="00E3454C">
      <w:pPr>
        <w:numPr>
          <w:ilvl w:val="1"/>
          <w:numId w:val="9"/>
        </w:numPr>
      </w:pPr>
      <w:r w:rsidRPr="001A64C2">
        <w:t>it receives an explicit NAS deregistration from the 5G Core,</w:t>
      </w:r>
    </w:p>
    <w:p w14:paraId="00FC6FFE" w14:textId="77777777" w:rsidR="00B85EDF" w:rsidRPr="001A64C2" w:rsidRDefault="00B85EDF" w:rsidP="00E3454C">
      <w:pPr>
        <w:numPr>
          <w:ilvl w:val="1"/>
          <w:numId w:val="9"/>
        </w:numPr>
      </w:pPr>
      <w:r w:rsidRPr="001A64C2">
        <w:t>the 5G-RG explicitly deregisters e.g. when 5G-RG equipment is gracefully shut down.</w:t>
      </w:r>
    </w:p>
    <w:p w14:paraId="6F611BFE" w14:textId="77777777" w:rsidR="00B85EDF" w:rsidRPr="001A64C2" w:rsidRDefault="00B85EDF" w:rsidP="00B85EDF">
      <w:pPr>
        <w:rPr>
          <w:color w:val="FF0000"/>
        </w:rPr>
      </w:pPr>
      <w:r w:rsidRPr="001A64C2">
        <w:rPr>
          <w:color w:val="FF0000"/>
        </w:rPr>
        <w:t>Editor Note for section 5.7.1.1: in RM-Register state for 5G RG: add :</w:t>
      </w:r>
    </w:p>
    <w:p w14:paraId="7B7BCC5E" w14:textId="77777777" w:rsidR="00B85EDF" w:rsidRPr="001A64C2" w:rsidRDefault="00B85EDF" w:rsidP="00E3454C">
      <w:pPr>
        <w:numPr>
          <w:ilvl w:val="1"/>
          <w:numId w:val="10"/>
        </w:numPr>
        <w:rPr>
          <w:color w:val="FF0000"/>
        </w:rPr>
      </w:pPr>
      <w:r w:rsidRPr="001A64C2">
        <w:rPr>
          <w:color w:val="FF0000"/>
        </w:rPr>
        <w:t>The 5G RG shall remain in RM-REGISTERED until the 5G RG implicitly deregisters due to "RG deregistration timer" expiry.</w:t>
      </w:r>
    </w:p>
    <w:p w14:paraId="575C2982" w14:textId="77777777" w:rsidR="00B85EDF" w:rsidRPr="001A64C2" w:rsidRDefault="00B85EDF" w:rsidP="00E3454C">
      <w:pPr>
        <w:numPr>
          <w:ilvl w:val="0"/>
          <w:numId w:val="8"/>
        </w:numPr>
      </w:pPr>
      <w:r w:rsidRPr="001A64C2">
        <w:t>In the CM-CONNECTED state, the AMF shall not release the NAS signaling connection with 5G-RG.</w:t>
      </w:r>
    </w:p>
    <w:p w14:paraId="05B147B5" w14:textId="77777777" w:rsidR="00B85EDF" w:rsidRPr="001A64C2" w:rsidRDefault="00B85EDF" w:rsidP="00E3454C">
      <w:pPr>
        <w:numPr>
          <w:ilvl w:val="0"/>
          <w:numId w:val="8"/>
        </w:numPr>
      </w:pPr>
      <w:r w:rsidRPr="001A64C2">
        <w:t>The AMF shall keep the state for the specific 5G RG in CM-CONNECTED state until one of those conditions is met:</w:t>
      </w:r>
    </w:p>
    <w:p w14:paraId="7D18984F" w14:textId="77777777" w:rsidR="00B85EDF" w:rsidRPr="001A64C2" w:rsidRDefault="00B85EDF" w:rsidP="00E3454C">
      <w:pPr>
        <w:numPr>
          <w:ilvl w:val="1"/>
          <w:numId w:val="11"/>
        </w:numPr>
      </w:pPr>
      <w:r w:rsidRPr="001A64C2">
        <w:t>the 5G-RG AMF connectivity fails, in which case the 5G-RG moves to CM-IDLE state,</w:t>
      </w:r>
    </w:p>
    <w:p w14:paraId="3397F953" w14:textId="77777777" w:rsidR="00B85EDF" w:rsidRPr="001A64C2" w:rsidRDefault="00B85EDF" w:rsidP="00E3454C">
      <w:pPr>
        <w:numPr>
          <w:ilvl w:val="1"/>
          <w:numId w:val="11"/>
        </w:numPr>
      </w:pPr>
      <w:r w:rsidRPr="001A64C2">
        <w:t>the 5G-RG explicitly deregisters e.g. when 5G-RG equipment is gracefully shut down,</w:t>
      </w:r>
    </w:p>
    <w:p w14:paraId="6844AAE9" w14:textId="77777777" w:rsidR="00B85EDF" w:rsidRPr="001A64C2" w:rsidRDefault="00B85EDF" w:rsidP="00E3454C">
      <w:pPr>
        <w:numPr>
          <w:ilvl w:val="1"/>
          <w:numId w:val="11"/>
        </w:numPr>
      </w:pPr>
      <w:r w:rsidRPr="001A64C2">
        <w:t>the 5G-RG is explicitly de-registered by the core network by means of Deregistration procedure,</w:t>
      </w:r>
    </w:p>
    <w:p w14:paraId="2D5D8A9B" w14:textId="77777777" w:rsidR="00B85EDF" w:rsidRPr="001A64C2" w:rsidRDefault="00B85EDF" w:rsidP="00E3454C">
      <w:pPr>
        <w:numPr>
          <w:ilvl w:val="1"/>
          <w:numId w:val="11"/>
        </w:numPr>
      </w:pPr>
      <w:r w:rsidRPr="001A64C2">
        <w:t>the 5G-RG is implicitly de-registered due to the expiry of the "network implicit deregistration timer" configured in the AMF.</w:t>
      </w:r>
    </w:p>
    <w:p w14:paraId="789B2D9A" w14:textId="77777777" w:rsidR="00B85EDF" w:rsidRPr="001A64C2" w:rsidRDefault="00B85EDF" w:rsidP="00B85EDF">
      <w:r w:rsidRPr="001A64C2">
        <w:t>NAS signaling connection management includes the functions of establishing and releasing a NAS signaling connection.</w:t>
      </w:r>
      <w:r w:rsidRPr="001A64C2">
        <w:br/>
        <w:t>For the 5G-RG, the NAS signaling can be used after successful registration.</w:t>
      </w:r>
    </w:p>
    <w:p w14:paraId="74317038" w14:textId="77777777" w:rsidR="00B85EDF" w:rsidRPr="001A64C2" w:rsidRDefault="00B85EDF"/>
    <w:p w14:paraId="27AAF72D" w14:textId="77777777" w:rsidR="005A4036" w:rsidRPr="001A64C2" w:rsidRDefault="005A4036" w:rsidP="00E3454C">
      <w:pPr>
        <w:pStyle w:val="Heading4"/>
        <w:numPr>
          <w:ilvl w:val="3"/>
          <w:numId w:val="12"/>
        </w:numPr>
        <w:rPr>
          <w:u w:val="single"/>
        </w:rPr>
      </w:pPr>
      <w:bookmarkStart w:id="1" w:name="scroll-bookmark-131"/>
      <w:r w:rsidRPr="001A64C2">
        <w:rPr>
          <w:u w:val="single"/>
        </w:rPr>
        <w:t>Conclusion</w:t>
      </w:r>
      <w:bookmarkEnd w:id="1"/>
      <w:r w:rsidR="004041BC" w:rsidRPr="001A64C2">
        <w:rPr>
          <w:u w:val="single"/>
          <w:lang w:val="en-US"/>
        </w:rPr>
        <w:t xml:space="preserve"> (SMF selection)</w:t>
      </w:r>
    </w:p>
    <w:p w14:paraId="64D9434D" w14:textId="77777777" w:rsidR="005A4036" w:rsidRPr="001A64C2" w:rsidRDefault="005A4036" w:rsidP="005A4036">
      <w:r w:rsidRPr="001A64C2">
        <w:t>In conclusion the SMF selection procedure defined in TS 23.501 clause 6.3.2 is applicable with the exception of LBO.</w:t>
      </w:r>
    </w:p>
    <w:p w14:paraId="7DF7C586" w14:textId="77777777" w:rsidR="004041BC" w:rsidRPr="001A64C2" w:rsidRDefault="004041BC" w:rsidP="004041BC">
      <w:r w:rsidRPr="001A64C2">
        <w:t>Note: The SMF selection procedure can be used as defined, it will only result that condition for LBO will never be used.</w:t>
      </w:r>
    </w:p>
    <w:p w14:paraId="25619CBE" w14:textId="77777777" w:rsidR="004041BC" w:rsidRPr="001A64C2" w:rsidRDefault="004041BC" w:rsidP="005A4036"/>
    <w:p w14:paraId="2CC6F0A1" w14:textId="77777777" w:rsidR="004041BC" w:rsidRPr="001A64C2" w:rsidRDefault="004041BC" w:rsidP="005A4036">
      <w:pPr>
        <w:rPr>
          <w:b/>
          <w:sz w:val="28"/>
          <w:szCs w:val="28"/>
          <w:u w:val="single"/>
        </w:rPr>
      </w:pPr>
      <w:r w:rsidRPr="001A64C2">
        <w:rPr>
          <w:b/>
          <w:sz w:val="28"/>
          <w:szCs w:val="28"/>
          <w:u w:val="single"/>
        </w:rPr>
        <w:t>6.9.3</w:t>
      </w:r>
      <w:r w:rsidRPr="001A64C2">
        <w:rPr>
          <w:b/>
          <w:sz w:val="28"/>
          <w:szCs w:val="28"/>
          <w:u w:val="single"/>
        </w:rPr>
        <w:tab/>
        <w:t xml:space="preserve"> UPF selection</w:t>
      </w:r>
    </w:p>
    <w:p w14:paraId="670A0E87" w14:textId="77777777" w:rsidR="004041BC" w:rsidRPr="001A64C2" w:rsidRDefault="004041BC" w:rsidP="004041BC">
      <w:r w:rsidRPr="001A64C2">
        <w:t>For the FWA integration scenario, a possible selection criterion is the use of S-NSSAI, with the addition of Access Type parameters will provide the capability to select the UPF based also on the access technology, in order to distinguish for example between UPFs used for mobile UE from those for 5G-RG.</w:t>
      </w:r>
    </w:p>
    <w:p w14:paraId="07DC3A2C" w14:textId="77777777" w:rsidR="004041BC" w:rsidRPr="001A64C2" w:rsidRDefault="004041BC" w:rsidP="005A4036"/>
    <w:p w14:paraId="26B05765" w14:textId="0832E07F" w:rsidR="004041BC" w:rsidRPr="001A64C2" w:rsidRDefault="00912973" w:rsidP="005A4036">
      <w:pPr>
        <w:rPr>
          <w:b/>
          <w:sz w:val="28"/>
          <w:szCs w:val="28"/>
          <w:u w:val="single"/>
        </w:rPr>
      </w:pPr>
      <w:r w:rsidRPr="001A64C2">
        <w:rPr>
          <w:b/>
          <w:sz w:val="28"/>
          <w:szCs w:val="28"/>
          <w:u w:val="single"/>
        </w:rPr>
        <w:t xml:space="preserve">6.9.3.1 </w:t>
      </w:r>
      <w:r w:rsidR="004041BC" w:rsidRPr="001A64C2">
        <w:rPr>
          <w:b/>
          <w:sz w:val="28"/>
          <w:szCs w:val="28"/>
          <w:u w:val="single"/>
        </w:rPr>
        <w:t>Conclusion (UPF selecti</w:t>
      </w:r>
      <w:r w:rsidR="006E08CE">
        <w:rPr>
          <w:b/>
          <w:sz w:val="28"/>
          <w:szCs w:val="28"/>
          <w:u w:val="single"/>
        </w:rPr>
        <w:t>o</w:t>
      </w:r>
      <w:r w:rsidR="004041BC" w:rsidRPr="001A64C2">
        <w:rPr>
          <w:b/>
          <w:sz w:val="28"/>
          <w:szCs w:val="28"/>
          <w:u w:val="single"/>
        </w:rPr>
        <w:t>n)</w:t>
      </w:r>
    </w:p>
    <w:p w14:paraId="56157403" w14:textId="77777777" w:rsidR="004041BC" w:rsidRPr="001A64C2" w:rsidRDefault="004041BC" w:rsidP="004041BC">
      <w:r w:rsidRPr="001A64C2">
        <w:t>In conclusion the UPF selection mechanism performed by the SMF and defined in TS 23.502 clause 6.3.3 is applicable with the following exceptions:</w:t>
      </w:r>
    </w:p>
    <w:p w14:paraId="10108B62" w14:textId="77777777" w:rsidR="004041BC" w:rsidRPr="001A64C2" w:rsidRDefault="004041BC" w:rsidP="00E3454C">
      <w:pPr>
        <w:numPr>
          <w:ilvl w:val="0"/>
          <w:numId w:val="13"/>
        </w:numPr>
      </w:pPr>
      <w:r w:rsidRPr="001A64C2">
        <w:t>The selection criteria per Session and Service Continuity (SSC) mode selected for the PDU session is not applicable</w:t>
      </w:r>
    </w:p>
    <w:p w14:paraId="65BFDE7B" w14:textId="2E8C2B45" w:rsidR="004041BC" w:rsidRPr="001A64C2" w:rsidRDefault="004041BC" w:rsidP="00E3454C">
      <w:pPr>
        <w:numPr>
          <w:ilvl w:val="0"/>
          <w:numId w:val="13"/>
        </w:numPr>
      </w:pPr>
      <w:r w:rsidRPr="001A64C2">
        <w:t xml:space="preserve">In wholesale scenario when both Wholesaler and Retailers support the 5GC integration model described in the </w:t>
      </w:r>
      <w:r w:rsidR="006D569A" w:rsidRPr="001A64C2">
        <w:t>section</w:t>
      </w:r>
      <w:r w:rsidRPr="001A64C2">
        <w:t xml:space="preserve"> </w:t>
      </w:r>
      <w:r w:rsidR="00514C3D" w:rsidRPr="001A64C2">
        <w:t xml:space="preserve">14.5.3.1 </w:t>
      </w:r>
      <w:r w:rsidR="006A2316">
        <w:t xml:space="preserve">, </w:t>
      </w:r>
      <w:r w:rsidRPr="001A64C2">
        <w:t>the UPF in the Retailer network is selected by the Retailer’s SMF and the UPF in Wholesaler network is selected by Wholesaler’s SMF.</w:t>
      </w:r>
    </w:p>
    <w:p w14:paraId="0CC6F126" w14:textId="77777777" w:rsidR="004041BC" w:rsidRPr="001A64C2" w:rsidRDefault="004041BC" w:rsidP="005A4036"/>
    <w:p w14:paraId="471DF7D3" w14:textId="77777777" w:rsidR="004041BC" w:rsidRPr="001A64C2" w:rsidRDefault="00912973" w:rsidP="005A4036">
      <w:pPr>
        <w:rPr>
          <w:b/>
          <w:sz w:val="28"/>
          <w:szCs w:val="28"/>
          <w:u w:val="single"/>
        </w:rPr>
      </w:pPr>
      <w:r w:rsidRPr="001A64C2">
        <w:rPr>
          <w:b/>
          <w:sz w:val="28"/>
          <w:szCs w:val="28"/>
          <w:u w:val="single"/>
        </w:rPr>
        <w:t xml:space="preserve">6.11 </w:t>
      </w:r>
      <w:r w:rsidR="004041BC" w:rsidRPr="001A64C2">
        <w:rPr>
          <w:b/>
          <w:sz w:val="28"/>
          <w:szCs w:val="28"/>
          <w:u w:val="single"/>
        </w:rPr>
        <w:t>Potential changes to 5G-CN network functions</w:t>
      </w:r>
    </w:p>
    <w:p w14:paraId="63B93C42" w14:textId="77777777" w:rsidR="004041BC" w:rsidRPr="001A64C2" w:rsidRDefault="004041BC" w:rsidP="004041BC">
      <w:r w:rsidRPr="001A64C2">
        <w:t>The SMF MUST be able to process MLD and IGMP request for multicast call admission control purposes.</w:t>
      </w:r>
    </w:p>
    <w:p w14:paraId="54498B50" w14:textId="77777777" w:rsidR="004041BC" w:rsidRPr="001A64C2" w:rsidRDefault="004041BC" w:rsidP="004041BC">
      <w:r w:rsidRPr="001A64C2">
        <w:t>The UPF MUST be able to support multicast replication.</w:t>
      </w:r>
    </w:p>
    <w:p w14:paraId="24726603" w14:textId="77777777" w:rsidR="004041BC" w:rsidRPr="001A64C2" w:rsidRDefault="004041BC" w:rsidP="005A4036"/>
    <w:p w14:paraId="53C054C9" w14:textId="77777777" w:rsidR="00411306" w:rsidRPr="001A64C2" w:rsidRDefault="00F05ADF" w:rsidP="005A4036">
      <w:pPr>
        <w:rPr>
          <w:b/>
          <w:sz w:val="28"/>
          <w:szCs w:val="28"/>
          <w:u w:val="single"/>
        </w:rPr>
      </w:pPr>
      <w:r w:rsidRPr="001A64C2">
        <w:rPr>
          <w:b/>
          <w:sz w:val="28"/>
          <w:szCs w:val="28"/>
          <w:u w:val="single"/>
        </w:rPr>
        <w:t>7. Interworking</w:t>
      </w:r>
    </w:p>
    <w:p w14:paraId="148178BE" w14:textId="77777777" w:rsidR="00912973" w:rsidRPr="001A64C2" w:rsidRDefault="00912973" w:rsidP="005A4036">
      <w:pPr>
        <w:rPr>
          <w:i/>
          <w:color w:val="FF0000"/>
          <w:sz w:val="28"/>
          <w:szCs w:val="28"/>
        </w:rPr>
      </w:pPr>
    </w:p>
    <w:p w14:paraId="4601BCB5" w14:textId="77777777" w:rsidR="00912973" w:rsidRPr="001A64C2" w:rsidRDefault="00912973" w:rsidP="005A4036">
      <w:pPr>
        <w:rPr>
          <w:b/>
          <w:sz w:val="28"/>
          <w:szCs w:val="28"/>
          <w:u w:val="single"/>
        </w:rPr>
      </w:pPr>
    </w:p>
    <w:p w14:paraId="4BB1419F" w14:textId="77777777" w:rsidR="00411306" w:rsidRPr="001A64C2" w:rsidRDefault="00411306" w:rsidP="00411306">
      <w:pPr>
        <w:rPr>
          <w:b/>
          <w:sz w:val="28"/>
          <w:szCs w:val="28"/>
          <w:u w:val="single"/>
        </w:rPr>
      </w:pPr>
      <w:r w:rsidRPr="001A64C2">
        <w:rPr>
          <w:b/>
          <w:sz w:val="28"/>
          <w:szCs w:val="28"/>
          <w:u w:val="single"/>
        </w:rPr>
        <w:t>7.8.1</w:t>
      </w:r>
      <w:r w:rsidRPr="001A64C2">
        <w:rPr>
          <w:b/>
          <w:sz w:val="28"/>
          <w:szCs w:val="28"/>
          <w:u w:val="single"/>
        </w:rPr>
        <w:tab/>
        <w:t xml:space="preserve"> Option A: Registration and Authentication (wireline and wireless network owned by</w:t>
      </w:r>
      <w:r w:rsidR="00912973" w:rsidRPr="001A64C2">
        <w:rPr>
          <w:b/>
          <w:sz w:val="28"/>
          <w:szCs w:val="28"/>
          <w:u w:val="single"/>
        </w:rPr>
        <w:t xml:space="preserve"> different operators) </w:t>
      </w:r>
    </w:p>
    <w:p w14:paraId="6A2F50BE" w14:textId="77777777" w:rsidR="00411306" w:rsidRPr="001A64C2" w:rsidRDefault="00411306" w:rsidP="00411306">
      <w:r w:rsidRPr="001A64C2">
        <w:rPr>
          <w:noProof/>
        </w:rPr>
        <w:drawing>
          <wp:inline distT="0" distB="0" distL="0" distR="0" wp14:anchorId="77F4637D" wp14:editId="7599A9D8">
            <wp:extent cx="5391150" cy="4048125"/>
            <wp:effectExtent l="0" t="0" r="0" b="9525"/>
            <wp:docPr id="3" name="Picture 3" descr="/download/attachments/20744653/contrib20617_fig1_fig_10_6.png?version=1&amp;modificationDate=1527597528278&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ownload/attachments/20744653/contrib20617_fig1_fig_10_6.png?version=1&amp;modificationDate=1527597528278&amp;api=v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1150" cy="4048125"/>
                    </a:xfrm>
                    <a:prstGeom prst="rect">
                      <a:avLst/>
                    </a:prstGeom>
                    <a:noFill/>
                    <a:ln>
                      <a:noFill/>
                    </a:ln>
                  </pic:spPr>
                </pic:pic>
              </a:graphicData>
            </a:graphic>
          </wp:inline>
        </w:drawing>
      </w:r>
    </w:p>
    <w:p w14:paraId="34397D03" w14:textId="77777777" w:rsidR="00411306" w:rsidRPr="001A64C2" w:rsidRDefault="00411306" w:rsidP="00411306">
      <w:pPr>
        <w:pStyle w:val="Caption"/>
      </w:pPr>
      <w:bookmarkStart w:id="2" w:name="_Ref517387267"/>
      <w:bookmarkStart w:id="3" w:name="_Toc519070293"/>
      <w:r w:rsidRPr="001A64C2">
        <w:t xml:space="preserve">Figure </w:t>
      </w:r>
      <w:bookmarkEnd w:id="2"/>
      <w:r w:rsidRPr="001A64C2">
        <w:rPr>
          <w:lang w:val="en-US"/>
        </w:rPr>
        <w:t xml:space="preserve">7-6  </w:t>
      </w:r>
      <w:r w:rsidRPr="001A64C2">
        <w:t>Revised PPPoEv4 authentication and registration procedure</w:t>
      </w:r>
      <w:bookmarkEnd w:id="3"/>
    </w:p>
    <w:p w14:paraId="1C7DBCD3" w14:textId="77777777" w:rsidR="00411306" w:rsidRPr="001A64C2" w:rsidRDefault="00411306" w:rsidP="00411306">
      <w:pPr>
        <w:rPr>
          <w:b/>
          <w:u w:val="single"/>
        </w:rPr>
      </w:pPr>
      <w:r w:rsidRPr="001A64C2">
        <w:rPr>
          <w:b/>
          <w:u w:val="single"/>
        </w:rPr>
        <w:t>Procedure</w:t>
      </w:r>
    </w:p>
    <w:p w14:paraId="1EC1B13D" w14:textId="77777777" w:rsidR="00411306" w:rsidRPr="001A64C2" w:rsidRDefault="00411306" w:rsidP="005A4036"/>
    <w:p w14:paraId="07B928B0" w14:textId="77777777" w:rsidR="00411306" w:rsidRPr="001A64C2" w:rsidRDefault="00411306" w:rsidP="00E3454C">
      <w:pPr>
        <w:numPr>
          <w:ilvl w:val="0"/>
          <w:numId w:val="14"/>
        </w:numPr>
      </w:pPr>
      <w:r w:rsidRPr="001A64C2">
        <w:t>The NAS registration request is sent by the FMIF-CP including the Subscriber Permanent ID (SUPI) and, if already registered with 5GC, a temporary ID corresponding to the FN-RG, the network slice selection assistance information (NSSAI), or other information that is used to locate the AMF.</w:t>
      </w:r>
    </w:p>
    <w:p w14:paraId="655A8BE7" w14:textId="77777777" w:rsidR="00411306" w:rsidRPr="001A64C2" w:rsidRDefault="00411306" w:rsidP="00411306">
      <w:pPr>
        <w:ind w:left="360"/>
      </w:pPr>
      <w:r w:rsidRPr="001A64C2">
        <w:t>The SUPI can be the location information of the FN-RG, e.g. the remote ID and circuit ID corresponding to the attached access node.</w:t>
      </w:r>
    </w:p>
    <w:p w14:paraId="5DB5FDF3" w14:textId="77777777" w:rsidR="00411306" w:rsidRPr="001A64C2" w:rsidRDefault="00411306" w:rsidP="00411306">
      <w:pPr>
        <w:ind w:left="360"/>
      </w:pPr>
      <w:r w:rsidRPr="001A64C2">
        <w:t>The FMIF selects an AMF based on SUPI, temporary ID and/or the NSSAI in the 5GC.</w:t>
      </w:r>
    </w:p>
    <w:p w14:paraId="29DC35BC" w14:textId="77777777" w:rsidR="00411306" w:rsidRPr="001A64C2" w:rsidRDefault="00411306" w:rsidP="00411306">
      <w:pPr>
        <w:ind w:left="360"/>
        <w:rPr>
          <w:color w:val="FF0000"/>
        </w:rPr>
      </w:pPr>
      <w:r w:rsidRPr="001A64C2">
        <w:rPr>
          <w:color w:val="FF0000"/>
        </w:rPr>
        <w:lastRenderedPageBreak/>
        <w:t>Editor’s note: The procedure for AMF selection from FMIF and whether 3GPP procedure defined in TS 23.501 clause 6.3.5 is applicable, is for further study.</w:t>
      </w:r>
    </w:p>
    <w:p w14:paraId="00063AB4" w14:textId="77777777" w:rsidR="00411306" w:rsidRPr="001A64C2" w:rsidRDefault="00411306" w:rsidP="00E3454C">
      <w:pPr>
        <w:numPr>
          <w:ilvl w:val="0"/>
          <w:numId w:val="14"/>
        </w:numPr>
      </w:pPr>
      <w:r w:rsidRPr="001A64C2">
        <w:t>If the SUPI is not provided by the FMIF CP the Identity Request procedure is initiated by AMF sending an Identity Request message to the FMIF CP. This step is optional.</w:t>
      </w:r>
    </w:p>
    <w:p w14:paraId="0A06B0DC" w14:textId="77777777" w:rsidR="00411306" w:rsidRPr="001A64C2" w:rsidRDefault="00411306" w:rsidP="00E3454C">
      <w:pPr>
        <w:numPr>
          <w:ilvl w:val="0"/>
          <w:numId w:val="14"/>
        </w:numPr>
      </w:pPr>
      <w:r w:rsidRPr="001A64C2">
        <w:t>The FMIF CP responds with an Identity Response message including the SUPI. This step is optional.</w:t>
      </w:r>
    </w:p>
    <w:p w14:paraId="3DBB9482" w14:textId="77777777" w:rsidR="00411306" w:rsidRPr="001A64C2" w:rsidRDefault="00411306" w:rsidP="00E3454C">
      <w:pPr>
        <w:numPr>
          <w:ilvl w:val="0"/>
          <w:numId w:val="14"/>
        </w:numPr>
      </w:pPr>
      <w:r w:rsidRPr="001A64C2">
        <w:t>Following the registration request, the FMIF-CP and the AMF performs authentication in order to verify that the FN_RG is valid and legal. The authentication exchange involves the internal functions in the 5GC including AMF, AUSF and UDM. When the two network operators have pre-established mutual agreements, they are then able to share a secret key which is either pre-configured or derived and generated by the FMIF-CP and sent to the AUSF via AMF. This will enable a simplified and fast authentication procedure, instead of going through the regular authentication procedures.</w:t>
      </w:r>
    </w:p>
    <w:p w14:paraId="603D0347" w14:textId="77777777" w:rsidR="00411306" w:rsidRPr="001A64C2" w:rsidRDefault="00411306" w:rsidP="00411306">
      <w:pPr>
        <w:ind w:left="360"/>
        <w:rPr>
          <w:color w:val="FF0000"/>
        </w:rPr>
      </w:pPr>
      <w:r w:rsidRPr="001A64C2">
        <w:rPr>
          <w:color w:val="FF0000"/>
        </w:rPr>
        <w:t>Editor’s note: The authentication procedure is for further study.</w:t>
      </w:r>
    </w:p>
    <w:p w14:paraId="1FB3B06F" w14:textId="77777777" w:rsidR="00411306" w:rsidRPr="001A64C2" w:rsidRDefault="00411306" w:rsidP="00E3454C">
      <w:pPr>
        <w:numPr>
          <w:ilvl w:val="0"/>
          <w:numId w:val="14"/>
        </w:numPr>
      </w:pPr>
      <w:r w:rsidRPr="001A64C2">
        <w:t>If step 6 is to be performed, the AMF, based on the SUPI, selects a UDM.</w:t>
      </w:r>
    </w:p>
    <w:p w14:paraId="4B844C8B" w14:textId="77777777" w:rsidR="00411306" w:rsidRPr="001A64C2" w:rsidRDefault="00411306" w:rsidP="00411306">
      <w:pPr>
        <w:ind w:left="360"/>
        <w:rPr>
          <w:color w:val="FF0000"/>
        </w:rPr>
      </w:pPr>
      <w:r w:rsidRPr="001A64C2">
        <w:rPr>
          <w:color w:val="FF0000"/>
        </w:rPr>
        <w:t>Editor’s note: How the AMF select the UDM in step 5 for the interworking scenario is for further study.</w:t>
      </w:r>
    </w:p>
    <w:p w14:paraId="2D794F82" w14:textId="77777777" w:rsidR="00411306" w:rsidRPr="001A64C2" w:rsidRDefault="00411306" w:rsidP="00E3454C">
      <w:pPr>
        <w:numPr>
          <w:ilvl w:val="0"/>
          <w:numId w:val="14"/>
        </w:numPr>
      </w:pPr>
      <w:r w:rsidRPr="001A64C2">
        <w:t>If the AMF has changed since the last registration, or if the FMIF CP provides a SUPI of a FN_RG which doesn't refer to a valid context in the AMF, the AMF invokes the Nudm_UEContextManagement_Registration service operation towards the UDM. If there is no subscription context for the FN_RG in the AMF, the "subscription data retrieval indication" is included. The new AMF provides the access type it serves for the FN-RG to the UDM and the access type is set to "Interworking BBF access". The UDM stores the associated access type together with the serving AMF.</w:t>
      </w:r>
    </w:p>
    <w:p w14:paraId="21EBEDFE" w14:textId="77777777" w:rsidR="00411306" w:rsidRPr="001A64C2" w:rsidRDefault="00411306" w:rsidP="00411306">
      <w:pPr>
        <w:ind w:left="360"/>
      </w:pPr>
      <w:r w:rsidRPr="001A64C2">
        <w:t>The description of Nudm_UEContextManagement_Registration service operation is defined in TS 23.502 clause 5.2.3.2.1.</w:t>
      </w:r>
    </w:p>
    <w:p w14:paraId="7315F2DA" w14:textId="77777777" w:rsidR="00411306" w:rsidRPr="001A64C2" w:rsidRDefault="00411306" w:rsidP="00411306">
      <w:pPr>
        <w:ind w:left="360"/>
        <w:rPr>
          <w:color w:val="FF0000"/>
        </w:rPr>
      </w:pPr>
      <w:r w:rsidRPr="001A64C2">
        <w:rPr>
          <w:color w:val="FF0000"/>
        </w:rPr>
        <w:t>Editor’s note: How the Nudm_UEContextManagement_Registration service operation in step 7 is applicable to interworking scenario is for further study.</w:t>
      </w:r>
    </w:p>
    <w:p w14:paraId="2C127D46" w14:textId="77777777" w:rsidR="00411306" w:rsidRPr="001A64C2" w:rsidRDefault="00411306" w:rsidP="00E3454C">
      <w:pPr>
        <w:numPr>
          <w:ilvl w:val="0"/>
          <w:numId w:val="14"/>
        </w:numPr>
      </w:pPr>
      <w:r w:rsidRPr="001A64C2">
        <w:t>If "the subscription data retrieval" indication was included in step 6, the UDM invokes the Nudm_SubscriptionData_UpdateNotification service operation to provide the subscription data from the UDM.</w:t>
      </w:r>
    </w:p>
    <w:p w14:paraId="5C5CA571" w14:textId="77777777" w:rsidR="00411306" w:rsidRPr="001A64C2" w:rsidRDefault="00411306" w:rsidP="00411306">
      <w:pPr>
        <w:ind w:left="360"/>
      </w:pPr>
      <w:r w:rsidRPr="001A64C2">
        <w:t>The AMF shall create an MM context for the FMIF_RG with the indication that the mobility is not applicable.</w:t>
      </w:r>
    </w:p>
    <w:p w14:paraId="6943D709" w14:textId="77777777" w:rsidR="00411306" w:rsidRPr="001A64C2" w:rsidRDefault="00411306" w:rsidP="00411306">
      <w:pPr>
        <w:ind w:left="360"/>
      </w:pPr>
      <w:r w:rsidRPr="001A64C2">
        <w:t>The description of Nudm_SubscriptionData_UpdateNotification service operation is defined in TS 23.502 clause 5.2.3.3.2.</w:t>
      </w:r>
    </w:p>
    <w:p w14:paraId="6A9D5F31" w14:textId="77777777" w:rsidR="00411306" w:rsidRPr="001A64C2" w:rsidRDefault="00411306" w:rsidP="00411306">
      <w:pPr>
        <w:ind w:left="360"/>
        <w:rPr>
          <w:color w:val="FF0000"/>
        </w:rPr>
      </w:pPr>
      <w:r w:rsidRPr="001A64C2">
        <w:rPr>
          <w:color w:val="FF0000"/>
        </w:rPr>
        <w:t>Editor’s note: How the Nudm_SubscriptionData_UpdateNotification service operation in step 7 is applicable to interworking scenario is for further study.</w:t>
      </w:r>
    </w:p>
    <w:p w14:paraId="3259BC5C" w14:textId="77777777" w:rsidR="00411306" w:rsidRPr="001A64C2" w:rsidRDefault="00411306" w:rsidP="00E3454C">
      <w:pPr>
        <w:numPr>
          <w:ilvl w:val="0"/>
          <w:numId w:val="14"/>
        </w:numPr>
      </w:pPr>
      <w:r w:rsidRPr="001A64C2">
        <w:t>The AMF may interact with the PCF for obtaining the Access and Mobility policy for the NG-RG.</w:t>
      </w:r>
    </w:p>
    <w:p w14:paraId="379BDBEE" w14:textId="77777777" w:rsidR="00411306" w:rsidRPr="001A64C2" w:rsidRDefault="00411306" w:rsidP="00411306">
      <w:pPr>
        <w:ind w:left="360"/>
        <w:rPr>
          <w:color w:val="FF0000"/>
        </w:rPr>
      </w:pPr>
      <w:r w:rsidRPr="001A64C2">
        <w:rPr>
          <w:color w:val="FF0000"/>
        </w:rPr>
        <w:t>Editor’s note: Whether the Access and Mobility policy and interaction with PCF in step 8 is applicable to interworking scenario for FN-RG is for further study.</w:t>
      </w:r>
    </w:p>
    <w:p w14:paraId="71511060" w14:textId="77777777" w:rsidR="00411306" w:rsidRPr="001A64C2" w:rsidRDefault="00411306" w:rsidP="00E3454C">
      <w:pPr>
        <w:numPr>
          <w:ilvl w:val="0"/>
          <w:numId w:val="14"/>
        </w:numPr>
      </w:pPr>
      <w:r w:rsidRPr="001A64C2">
        <w:t>The AMF may interact with the SMF for providing indication of FN-RG reachability to the SMF.</w:t>
      </w:r>
    </w:p>
    <w:p w14:paraId="4DEE27B0" w14:textId="77777777" w:rsidR="00411306" w:rsidRPr="001A64C2" w:rsidRDefault="00411306" w:rsidP="00411306">
      <w:pPr>
        <w:ind w:left="360"/>
        <w:rPr>
          <w:color w:val="FF0000"/>
        </w:rPr>
      </w:pPr>
      <w:r w:rsidRPr="001A64C2">
        <w:rPr>
          <w:color w:val="FF0000"/>
        </w:rPr>
        <w:t>Editor’s note: Whether the interaction in step 9 is applicable to interworking scenario for FN-RG is for further study.</w:t>
      </w:r>
    </w:p>
    <w:p w14:paraId="44756BAC" w14:textId="77777777" w:rsidR="00411306" w:rsidRPr="001A64C2" w:rsidRDefault="00411306" w:rsidP="00E3454C">
      <w:pPr>
        <w:numPr>
          <w:ilvl w:val="0"/>
          <w:numId w:val="14"/>
        </w:numPr>
      </w:pPr>
      <w:r w:rsidRPr="001A64C2">
        <w:t>The AMF send a registration accept to the FMIF CP.</w:t>
      </w:r>
    </w:p>
    <w:p w14:paraId="67B06C11" w14:textId="77777777" w:rsidR="00411306" w:rsidRPr="001A64C2" w:rsidRDefault="00411306" w:rsidP="00411306">
      <w:pPr>
        <w:ind w:left="360"/>
        <w:rPr>
          <w:color w:val="FF0000"/>
        </w:rPr>
      </w:pPr>
      <w:r w:rsidRPr="001A64C2">
        <w:rPr>
          <w:color w:val="FF0000"/>
        </w:rPr>
        <w:lastRenderedPageBreak/>
        <w:t>Editor’s note: Whether the parameter 5G-GUTI, Registration area. Mobility restrictions, PDU session status, NSSAI, Periodic registration update timer, LADN Information and accepted MICO mode are sent to FMIF_CP and/or additional parameters needs to be send for supporting interworking scenario is for further study</w:t>
      </w:r>
    </w:p>
    <w:p w14:paraId="762EA60F" w14:textId="77777777" w:rsidR="00411306" w:rsidRPr="001A64C2" w:rsidRDefault="00411306" w:rsidP="00E3454C">
      <w:pPr>
        <w:numPr>
          <w:ilvl w:val="0"/>
          <w:numId w:val="14"/>
        </w:numPr>
      </w:pPr>
      <w:r w:rsidRPr="001A64C2">
        <w:t>The FMIF-CP may respond by sending a registration complete message back to the AMF when the procedure is completed.</w:t>
      </w:r>
    </w:p>
    <w:p w14:paraId="76A57E23" w14:textId="77777777" w:rsidR="00411306" w:rsidRPr="001A64C2" w:rsidRDefault="00411306" w:rsidP="00411306">
      <w:pPr>
        <w:ind w:left="360"/>
        <w:rPr>
          <w:color w:val="FF0000"/>
        </w:rPr>
      </w:pPr>
      <w:r w:rsidRPr="001A64C2">
        <w:rPr>
          <w:color w:val="FF0000"/>
        </w:rPr>
        <w:t>Editor’s note: Whether this step is required for acknowledging 5G-GUTI or BBF specific parameter is for further study,</w:t>
      </w:r>
    </w:p>
    <w:p w14:paraId="45E50C1C" w14:textId="77777777" w:rsidR="00411306" w:rsidRPr="001A64C2" w:rsidRDefault="00411306" w:rsidP="005A4036"/>
    <w:p w14:paraId="7F0E70B3" w14:textId="77777777" w:rsidR="00411306" w:rsidRPr="001A64C2" w:rsidRDefault="00411306" w:rsidP="005A4036"/>
    <w:p w14:paraId="68067DC2" w14:textId="77777777" w:rsidR="00411306" w:rsidRPr="001A64C2" w:rsidRDefault="00411306" w:rsidP="005A4036"/>
    <w:p w14:paraId="5C1369B2" w14:textId="77777777" w:rsidR="00411306" w:rsidRPr="001A64C2" w:rsidRDefault="00411306" w:rsidP="005A4036">
      <w:pPr>
        <w:rPr>
          <w:b/>
          <w:sz w:val="28"/>
          <w:szCs w:val="28"/>
          <w:u w:val="single"/>
        </w:rPr>
      </w:pPr>
      <w:r w:rsidRPr="001A64C2">
        <w:rPr>
          <w:b/>
          <w:sz w:val="28"/>
          <w:szCs w:val="28"/>
          <w:u w:val="single"/>
        </w:rPr>
        <w:t>7.8.1.1</w:t>
      </w:r>
      <w:r w:rsidRPr="001A64C2">
        <w:rPr>
          <w:b/>
          <w:sz w:val="28"/>
          <w:szCs w:val="28"/>
          <w:u w:val="single"/>
        </w:rPr>
        <w:tab/>
        <w:t>Option B: Registration and Authentication (wireline and wireless network owned by same operator)</w:t>
      </w:r>
    </w:p>
    <w:p w14:paraId="6FCAB2EB" w14:textId="77777777" w:rsidR="00411306" w:rsidRPr="001A64C2" w:rsidRDefault="00411306" w:rsidP="00411306">
      <w:pPr>
        <w:rPr>
          <w:b/>
          <w:u w:val="single"/>
        </w:rPr>
      </w:pPr>
      <w:r w:rsidRPr="001A64C2">
        <w:rPr>
          <w:b/>
          <w:u w:val="single"/>
        </w:rPr>
        <w:t>Procedure</w:t>
      </w:r>
    </w:p>
    <w:p w14:paraId="4E3ED8BB" w14:textId="77777777" w:rsidR="00411306" w:rsidRPr="001A64C2" w:rsidRDefault="00411306" w:rsidP="00E3454C">
      <w:pPr>
        <w:numPr>
          <w:ilvl w:val="0"/>
          <w:numId w:val="15"/>
        </w:numPr>
      </w:pPr>
      <w:r w:rsidRPr="001A64C2">
        <w:t>BNG receives a PPPoE request from the FN-5G, this triggers the FMIF-CP to start the registration process. The BNG completes PADI, LCP, and PAP/CHAP. Halts at IPCP caches IPCP Conf-req.</w:t>
      </w:r>
    </w:p>
    <w:p w14:paraId="5C0D6568" w14:textId="77777777" w:rsidR="00411306" w:rsidRPr="001A64C2" w:rsidRDefault="00411306" w:rsidP="00E3454C">
      <w:pPr>
        <w:numPr>
          <w:ilvl w:val="0"/>
          <w:numId w:val="15"/>
        </w:numPr>
      </w:pPr>
      <w:r w:rsidRPr="001A64C2">
        <w:t>This is considered trusted authentication. The connection between FMIF to AMF is trusted. NAS generated from user’s access loop information such as circuit and remote ID. UE identify is therefore a composite of RG + BNG + AAA policy server</w:t>
      </w:r>
    </w:p>
    <w:p w14:paraId="08F84111" w14:textId="77777777" w:rsidR="00411306" w:rsidRPr="001A64C2" w:rsidRDefault="00411306" w:rsidP="00E3454C">
      <w:pPr>
        <w:numPr>
          <w:ilvl w:val="0"/>
          <w:numId w:val="15"/>
        </w:numPr>
      </w:pPr>
      <w:r w:rsidRPr="001A64C2">
        <w:t>Proposal: Authentication is not required, no security Key is required</w:t>
      </w:r>
    </w:p>
    <w:p w14:paraId="36E4ED70" w14:textId="77777777" w:rsidR="00411306" w:rsidRPr="001A64C2" w:rsidRDefault="00411306" w:rsidP="00E3454C">
      <w:pPr>
        <w:numPr>
          <w:ilvl w:val="0"/>
          <w:numId w:val="15"/>
        </w:numPr>
      </w:pPr>
      <w:r w:rsidRPr="001A64C2">
        <w:t>FMIF-CP sends PDU session request immediately after successful registration.</w:t>
      </w:r>
    </w:p>
    <w:p w14:paraId="0775A760" w14:textId="77777777" w:rsidR="00411306" w:rsidRPr="001A64C2" w:rsidRDefault="00411306" w:rsidP="00E3454C">
      <w:pPr>
        <w:numPr>
          <w:ilvl w:val="0"/>
          <w:numId w:val="15"/>
        </w:numPr>
      </w:pPr>
      <w:r w:rsidRPr="001A64C2">
        <w:t>Completes address assignment:</w:t>
      </w:r>
    </w:p>
    <w:p w14:paraId="47A2BE81" w14:textId="77777777" w:rsidR="00411306" w:rsidRPr="001A64C2" w:rsidRDefault="00411306" w:rsidP="00E3454C">
      <w:pPr>
        <w:numPr>
          <w:ilvl w:val="0"/>
          <w:numId w:val="22"/>
        </w:numPr>
      </w:pPr>
      <w:r w:rsidRPr="001A64C2">
        <w:t>IP PDU type: IPv4 –NAS assign IPv4 address, PDU session completes, BNG completes IPCP with IPv4 address. BNG strips PPP header to GTP tunnel and vice versa (Maps PPPoE session ID + FN-RG MAC address to GTP TEID).</w:t>
      </w:r>
    </w:p>
    <w:p w14:paraId="49733048" w14:textId="77777777" w:rsidR="00411306" w:rsidRPr="001A64C2" w:rsidRDefault="00411306" w:rsidP="00E3454C">
      <w:pPr>
        <w:numPr>
          <w:ilvl w:val="0"/>
          <w:numId w:val="22"/>
        </w:numPr>
      </w:pPr>
      <w:r w:rsidRPr="001A64C2">
        <w:t>Ethernet PDU type: IPv4 – BNG performs DHCP to get IPv4 addresses. BNG completes IPCP with DHCPv4 address. BNG strips PPP header to GTP tunnel (Maps PPPoE session ID + FN-RG MAC address to GTP TEID).</w:t>
      </w:r>
    </w:p>
    <w:p w14:paraId="631016B1" w14:textId="77777777" w:rsidR="00411306" w:rsidRPr="001A64C2" w:rsidRDefault="00411306" w:rsidP="00411306"/>
    <w:p w14:paraId="7B436AA6" w14:textId="77777777" w:rsidR="00411306" w:rsidRPr="001A64C2" w:rsidRDefault="00411306" w:rsidP="00411306">
      <w:r w:rsidRPr="001A64C2">
        <w:t xml:space="preserve">For PPPoEv6, the revised authentication and register procedure proposal is shown in </w:t>
      </w:r>
      <w:r w:rsidRPr="001A64C2">
        <w:fldChar w:fldCharType="begin"/>
      </w:r>
      <w:r w:rsidRPr="001A64C2">
        <w:instrText xml:space="preserve"> REF _Ref517387343 \h  \* MERGEFORMAT </w:instrText>
      </w:r>
      <w:r w:rsidRPr="001A64C2">
        <w:fldChar w:fldCharType="separate"/>
      </w:r>
      <w:r w:rsidRPr="001A64C2">
        <w:t xml:space="preserve">Figure </w:t>
      </w:r>
      <w:r w:rsidRPr="001A64C2">
        <w:rPr>
          <w:noProof/>
        </w:rPr>
        <w:t>7</w:t>
      </w:r>
      <w:r w:rsidRPr="001A64C2">
        <w:noBreakHyphen/>
      </w:r>
      <w:r w:rsidRPr="001A64C2">
        <w:rPr>
          <w:noProof/>
        </w:rPr>
        <w:t>7</w:t>
      </w:r>
      <w:r w:rsidRPr="001A64C2">
        <w:fldChar w:fldCharType="end"/>
      </w:r>
      <w:r w:rsidRPr="001A64C2">
        <w:t>.</w:t>
      </w:r>
    </w:p>
    <w:p w14:paraId="645F6727" w14:textId="77777777" w:rsidR="00411306" w:rsidRPr="001A64C2" w:rsidRDefault="00411306" w:rsidP="00411306">
      <w:r w:rsidRPr="001A64C2">
        <w:rPr>
          <w:noProof/>
        </w:rPr>
        <w:lastRenderedPageBreak/>
        <w:drawing>
          <wp:inline distT="0" distB="0" distL="0" distR="0" wp14:anchorId="2315B1FD" wp14:editId="125A0DC1">
            <wp:extent cx="5391150" cy="4048125"/>
            <wp:effectExtent l="0" t="0" r="0" b="9525"/>
            <wp:docPr id="2" name="Picture 2" descr="/download/attachments/20744653/contrib20617_fig2_fig10_7.png?version=1&amp;modificationDate=1527597517099&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load/attachments/20744653/contrib20617_fig2_fig10_7.png?version=1&amp;modificationDate=1527597517099&amp;api=v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1150" cy="4048125"/>
                    </a:xfrm>
                    <a:prstGeom prst="rect">
                      <a:avLst/>
                    </a:prstGeom>
                    <a:noFill/>
                    <a:ln>
                      <a:noFill/>
                    </a:ln>
                  </pic:spPr>
                </pic:pic>
              </a:graphicData>
            </a:graphic>
          </wp:inline>
        </w:drawing>
      </w:r>
    </w:p>
    <w:p w14:paraId="3B051EF5" w14:textId="77777777" w:rsidR="00411306" w:rsidRPr="001A64C2" w:rsidRDefault="00411306" w:rsidP="00411306">
      <w:pPr>
        <w:pStyle w:val="Caption"/>
      </w:pPr>
      <w:bookmarkStart w:id="4" w:name="_Ref517387343"/>
      <w:bookmarkStart w:id="5" w:name="_Toc519070294"/>
      <w:r w:rsidRPr="001A64C2">
        <w:t xml:space="preserve">Figure </w:t>
      </w:r>
      <w:bookmarkEnd w:id="4"/>
      <w:r w:rsidRPr="001A64C2">
        <w:rPr>
          <w:lang w:val="en-US"/>
        </w:rPr>
        <w:t xml:space="preserve">7-7 </w:t>
      </w:r>
      <w:r w:rsidRPr="001A64C2">
        <w:t>Revised PPPoEv6 authentication and registration procedure</w:t>
      </w:r>
      <w:bookmarkEnd w:id="5"/>
    </w:p>
    <w:p w14:paraId="4E816409" w14:textId="77777777" w:rsidR="00411306" w:rsidRPr="001A64C2" w:rsidRDefault="00411306" w:rsidP="00411306">
      <w:pPr>
        <w:rPr>
          <w:b/>
          <w:u w:val="single"/>
        </w:rPr>
      </w:pPr>
      <w:r w:rsidRPr="001A64C2">
        <w:rPr>
          <w:b/>
          <w:u w:val="single"/>
        </w:rPr>
        <w:t>Procedure</w:t>
      </w:r>
    </w:p>
    <w:p w14:paraId="54E78E9A" w14:textId="77777777" w:rsidR="00411306" w:rsidRPr="001A64C2" w:rsidRDefault="00411306" w:rsidP="00E3454C">
      <w:pPr>
        <w:numPr>
          <w:ilvl w:val="0"/>
          <w:numId w:val="16"/>
        </w:numPr>
      </w:pPr>
      <w:r w:rsidRPr="001A64C2">
        <w:t>BNG receives a PPPoE request from the FN-5G, this triggers the FMIF-CP to start the registration process. The BNG completes PADI, LCP, PAP/CHAP, and IPCPv6. Halts DHCPv6 or RS request and caches it.</w:t>
      </w:r>
    </w:p>
    <w:p w14:paraId="525681E9" w14:textId="77777777" w:rsidR="00411306" w:rsidRPr="001A64C2" w:rsidRDefault="00411306" w:rsidP="00E3454C">
      <w:pPr>
        <w:numPr>
          <w:ilvl w:val="0"/>
          <w:numId w:val="16"/>
        </w:numPr>
      </w:pPr>
      <w:r w:rsidRPr="001A64C2">
        <w:t>This is considered trusted authentication. The connection between FMIF to AMF is trusted. NAS generated from user’s access loop information such as circuit and remote ID. UE identify is therefore a composite of RG + BNG + AAA policy server</w:t>
      </w:r>
    </w:p>
    <w:p w14:paraId="5BC2AAEC" w14:textId="77777777" w:rsidR="00411306" w:rsidRPr="001A64C2" w:rsidRDefault="00411306" w:rsidP="00E3454C">
      <w:pPr>
        <w:numPr>
          <w:ilvl w:val="0"/>
          <w:numId w:val="16"/>
        </w:numPr>
      </w:pPr>
      <w:r w:rsidRPr="001A64C2">
        <w:t>Proposal: Authentication is not required, no security Key is required</w:t>
      </w:r>
    </w:p>
    <w:p w14:paraId="5624136C" w14:textId="77777777" w:rsidR="00411306" w:rsidRPr="001A64C2" w:rsidRDefault="00411306" w:rsidP="00E3454C">
      <w:pPr>
        <w:numPr>
          <w:ilvl w:val="0"/>
          <w:numId w:val="16"/>
        </w:numPr>
      </w:pPr>
      <w:r w:rsidRPr="001A64C2">
        <w:t>FMIF-CP sends PDU session request immediately after successful registration.</w:t>
      </w:r>
    </w:p>
    <w:p w14:paraId="410A0175" w14:textId="77777777" w:rsidR="00411306" w:rsidRPr="001A64C2" w:rsidRDefault="00411306" w:rsidP="00E3454C">
      <w:pPr>
        <w:numPr>
          <w:ilvl w:val="0"/>
          <w:numId w:val="16"/>
        </w:numPr>
      </w:pPr>
      <w:r w:rsidRPr="001A64C2">
        <w:t>Completes address assignment:</w:t>
      </w:r>
    </w:p>
    <w:p w14:paraId="37E6BC92" w14:textId="77777777" w:rsidR="00411306" w:rsidRPr="001A64C2" w:rsidRDefault="00411306" w:rsidP="00E3454C">
      <w:pPr>
        <w:numPr>
          <w:ilvl w:val="0"/>
          <w:numId w:val="17"/>
        </w:numPr>
      </w:pPr>
      <w:r w:rsidRPr="001A64C2">
        <w:t>Both Ethernet and IP PDU type: BNG strips PPP header and send the cached DHCPv6 or RA directly to SMF. BNG tunnels data packet without PPP to GTP tunnel (Maps PPPoE session ID + FN-RG MAC to tunnel).</w:t>
      </w:r>
    </w:p>
    <w:p w14:paraId="29DD096D" w14:textId="77777777" w:rsidR="00411306" w:rsidRPr="001A64C2" w:rsidRDefault="00411306" w:rsidP="00411306"/>
    <w:p w14:paraId="1FBF7304" w14:textId="77777777" w:rsidR="00411306" w:rsidRPr="001A64C2" w:rsidRDefault="00411306" w:rsidP="00411306">
      <w:r w:rsidRPr="001A64C2">
        <w:t xml:space="preserve">For IPoE, the revised authentication and register procedure proposal is shown in </w:t>
      </w:r>
      <w:r w:rsidRPr="001A64C2">
        <w:fldChar w:fldCharType="begin"/>
      </w:r>
      <w:r w:rsidRPr="001A64C2">
        <w:instrText xml:space="preserve"> REF _Ref517387427 \h  \* MERGEFORMAT </w:instrText>
      </w:r>
      <w:r w:rsidRPr="001A64C2">
        <w:fldChar w:fldCharType="separate"/>
      </w:r>
      <w:r w:rsidRPr="001A64C2">
        <w:t xml:space="preserve">Figure </w:t>
      </w:r>
      <w:r w:rsidRPr="001A64C2">
        <w:rPr>
          <w:noProof/>
        </w:rPr>
        <w:t>7</w:t>
      </w:r>
      <w:r w:rsidRPr="001A64C2">
        <w:noBreakHyphen/>
      </w:r>
      <w:r w:rsidRPr="001A64C2">
        <w:rPr>
          <w:noProof/>
        </w:rPr>
        <w:t>8</w:t>
      </w:r>
      <w:r w:rsidRPr="001A64C2">
        <w:fldChar w:fldCharType="end"/>
      </w:r>
      <w:r w:rsidRPr="001A64C2">
        <w:t>.</w:t>
      </w:r>
    </w:p>
    <w:p w14:paraId="0EAC20D2" w14:textId="77777777" w:rsidR="00411306" w:rsidRPr="001A64C2" w:rsidRDefault="00411306" w:rsidP="00411306">
      <w:r w:rsidRPr="001A64C2">
        <w:rPr>
          <w:noProof/>
        </w:rPr>
        <w:lastRenderedPageBreak/>
        <w:drawing>
          <wp:inline distT="0" distB="0" distL="0" distR="0" wp14:anchorId="23CE6C99" wp14:editId="4128E7FF">
            <wp:extent cx="5391150" cy="4048125"/>
            <wp:effectExtent l="0" t="0" r="0" b="9525"/>
            <wp:docPr id="1" name="Picture 1" descr="/download/attachments/20744653/contrib20617_fig3_fig10_8.png?version=1&amp;modificationDate=1527597521171&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wnload/attachments/20744653/contrib20617_fig3_fig10_8.png?version=1&amp;modificationDate=1527597521171&amp;api=v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150" cy="4048125"/>
                    </a:xfrm>
                    <a:prstGeom prst="rect">
                      <a:avLst/>
                    </a:prstGeom>
                    <a:noFill/>
                    <a:ln>
                      <a:noFill/>
                    </a:ln>
                  </pic:spPr>
                </pic:pic>
              </a:graphicData>
            </a:graphic>
          </wp:inline>
        </w:drawing>
      </w:r>
    </w:p>
    <w:p w14:paraId="7C73CCE3" w14:textId="77777777" w:rsidR="00411306" w:rsidRPr="001A64C2" w:rsidRDefault="00411306" w:rsidP="00411306">
      <w:pPr>
        <w:pStyle w:val="Caption"/>
      </w:pPr>
      <w:bookmarkStart w:id="6" w:name="_Ref517387427"/>
      <w:bookmarkStart w:id="7" w:name="_Toc519070295"/>
      <w:r w:rsidRPr="001A64C2">
        <w:t xml:space="preserve">Figure </w:t>
      </w:r>
      <w:bookmarkEnd w:id="6"/>
      <w:r w:rsidRPr="001A64C2">
        <w:rPr>
          <w:lang w:val="en-US"/>
        </w:rPr>
        <w:t xml:space="preserve"> 7- 8 </w:t>
      </w:r>
      <w:r w:rsidRPr="001A64C2">
        <w:t>Revised IPoE authentication and registration procedure</w:t>
      </w:r>
      <w:bookmarkEnd w:id="7"/>
    </w:p>
    <w:p w14:paraId="01880DF0" w14:textId="77777777" w:rsidR="00411306" w:rsidRPr="001A64C2" w:rsidRDefault="00411306" w:rsidP="00411306">
      <w:pPr>
        <w:rPr>
          <w:b/>
          <w:u w:val="single"/>
        </w:rPr>
      </w:pPr>
      <w:r w:rsidRPr="001A64C2">
        <w:rPr>
          <w:b/>
          <w:u w:val="single"/>
        </w:rPr>
        <w:t>Procedure</w:t>
      </w:r>
    </w:p>
    <w:p w14:paraId="5B8B7233" w14:textId="77777777" w:rsidR="00411306" w:rsidRPr="001A64C2" w:rsidRDefault="00411306" w:rsidP="00E3454C">
      <w:pPr>
        <w:numPr>
          <w:ilvl w:val="0"/>
          <w:numId w:val="18"/>
        </w:numPr>
      </w:pPr>
      <w:r w:rsidRPr="001A64C2">
        <w:t>BNG receives an address request from the FN-5G, this triggers the FMIF-CP to start the registration process. The BNG caches address request temporarily until registration is complete/successful.</w:t>
      </w:r>
    </w:p>
    <w:p w14:paraId="0FA8E958" w14:textId="77777777" w:rsidR="00411306" w:rsidRPr="001A64C2" w:rsidRDefault="00411306" w:rsidP="00E3454C">
      <w:pPr>
        <w:numPr>
          <w:ilvl w:val="0"/>
          <w:numId w:val="18"/>
        </w:numPr>
      </w:pPr>
      <w:r w:rsidRPr="001A64C2">
        <w:t>This is considered trusted authentication. The connection between FMIF to AMF is trusted. NAS generated from user’s access loop information such as circuit and remote ID. UE identify is therefore a composite of RG + BNG + AAA policy server</w:t>
      </w:r>
    </w:p>
    <w:p w14:paraId="5E0C999A" w14:textId="77777777" w:rsidR="00411306" w:rsidRPr="001A64C2" w:rsidRDefault="00411306" w:rsidP="00E3454C">
      <w:pPr>
        <w:numPr>
          <w:ilvl w:val="0"/>
          <w:numId w:val="18"/>
        </w:numPr>
      </w:pPr>
      <w:r w:rsidRPr="001A64C2">
        <w:t>Proposal: Authentication is not required, no security Key is required</w:t>
      </w:r>
    </w:p>
    <w:p w14:paraId="246D9179" w14:textId="77777777" w:rsidR="00411306" w:rsidRPr="001A64C2" w:rsidRDefault="00411306" w:rsidP="00E3454C">
      <w:pPr>
        <w:numPr>
          <w:ilvl w:val="0"/>
          <w:numId w:val="18"/>
        </w:numPr>
      </w:pPr>
      <w:r w:rsidRPr="001A64C2">
        <w:t>FMIF-CP sends PDU session request immediately after successful registration.</w:t>
      </w:r>
    </w:p>
    <w:p w14:paraId="1A729159" w14:textId="77777777" w:rsidR="00411306" w:rsidRPr="001A64C2" w:rsidRDefault="00411306" w:rsidP="00E3454C">
      <w:pPr>
        <w:numPr>
          <w:ilvl w:val="0"/>
          <w:numId w:val="18"/>
        </w:numPr>
      </w:pPr>
      <w:r w:rsidRPr="001A64C2">
        <w:t>Completes address assignment:</w:t>
      </w:r>
    </w:p>
    <w:p w14:paraId="383EB443" w14:textId="77777777" w:rsidR="00411306" w:rsidRPr="001A64C2" w:rsidRDefault="00411306" w:rsidP="00E3454C">
      <w:pPr>
        <w:numPr>
          <w:ilvl w:val="0"/>
          <w:numId w:val="19"/>
        </w:numPr>
      </w:pPr>
      <w:r w:rsidRPr="001A64C2">
        <w:t>IP PDU type:</w:t>
      </w:r>
    </w:p>
    <w:p w14:paraId="58963944" w14:textId="77777777" w:rsidR="00411306" w:rsidRPr="001A64C2" w:rsidRDefault="00411306" w:rsidP="00E3454C">
      <w:pPr>
        <w:numPr>
          <w:ilvl w:val="1"/>
          <w:numId w:val="20"/>
        </w:numPr>
      </w:pPr>
      <w:r w:rsidRPr="001A64C2">
        <w:t>IPv4 – (option1) NAS assign IPv4 address, PDU session completes, BNG simulate DHCP using NAS IPv4 address. BNG tunnels packet directly to GTP tunnel (Maps IP to tunnel, mac learning not necessary). (option 2) BNG tunnels cached DHCP directly to GTP tunnel (Maps FN-RG MAC address to GTP TEID).</w:t>
      </w:r>
    </w:p>
    <w:p w14:paraId="161FD81F" w14:textId="77777777" w:rsidR="00411306" w:rsidRPr="001A64C2" w:rsidRDefault="00411306" w:rsidP="00E3454C">
      <w:pPr>
        <w:numPr>
          <w:ilvl w:val="1"/>
          <w:numId w:val="20"/>
        </w:numPr>
      </w:pPr>
      <w:r w:rsidRPr="001A64C2">
        <w:t>IPv6 – SMF assigns address via DHCPv6 or RA. BNG sends cached DHCPv6 and RS directly to GTP tunnel (Maps FN-RG MAC to GTP TEID).</w:t>
      </w:r>
    </w:p>
    <w:p w14:paraId="5EB2DEBF" w14:textId="77777777" w:rsidR="00411306" w:rsidRPr="001A64C2" w:rsidRDefault="00411306" w:rsidP="00E3454C">
      <w:pPr>
        <w:numPr>
          <w:ilvl w:val="0"/>
          <w:numId w:val="19"/>
        </w:numPr>
      </w:pPr>
      <w:r w:rsidRPr="001A64C2">
        <w:t>Ethernet PDU type:</w:t>
      </w:r>
    </w:p>
    <w:p w14:paraId="0F183C27" w14:textId="77777777" w:rsidR="00411306" w:rsidRPr="001A64C2" w:rsidRDefault="00411306" w:rsidP="00E3454C">
      <w:pPr>
        <w:numPr>
          <w:ilvl w:val="1"/>
          <w:numId w:val="21"/>
        </w:numPr>
      </w:pPr>
      <w:r w:rsidRPr="001A64C2">
        <w:t>IPv4 includes bridge case –BNG sends cached DHCP directly to GTP tunnel (Maps premises network attached Ethernet end station MAC addresses to GTP TEID).</w:t>
      </w:r>
    </w:p>
    <w:p w14:paraId="2FC853D3" w14:textId="77777777" w:rsidR="00411306" w:rsidRPr="001A64C2" w:rsidRDefault="00411306" w:rsidP="00E3454C">
      <w:pPr>
        <w:numPr>
          <w:ilvl w:val="1"/>
          <w:numId w:val="21"/>
        </w:numPr>
      </w:pPr>
      <w:r w:rsidRPr="001A64C2">
        <w:t xml:space="preserve">IPv6 includes bridge case – BNG sends cached DHCPv6 and RS directly to GTP tunnel (premises network attached Ethernet end station MAC addresses to GTP </w:t>
      </w:r>
      <w:r w:rsidRPr="001A64C2">
        <w:lastRenderedPageBreak/>
        <w:t>TEID). Subsequent bridge hosts only require AAA policy auth. and tunnels DHCP directly to GTP tunnel</w:t>
      </w:r>
    </w:p>
    <w:p w14:paraId="33448D36" w14:textId="77777777" w:rsidR="00411306" w:rsidRPr="001A64C2" w:rsidRDefault="00411306" w:rsidP="005A4036"/>
    <w:p w14:paraId="67EA1600" w14:textId="77777777" w:rsidR="00411306" w:rsidRPr="001A64C2" w:rsidRDefault="00411306" w:rsidP="005A4036"/>
    <w:p w14:paraId="1A5ADF7C" w14:textId="77777777" w:rsidR="00411306" w:rsidRPr="001A64C2" w:rsidRDefault="00912973" w:rsidP="005A4036">
      <w:pPr>
        <w:rPr>
          <w:b/>
          <w:sz w:val="28"/>
          <w:szCs w:val="28"/>
          <w:u w:val="single"/>
        </w:rPr>
      </w:pPr>
      <w:r w:rsidRPr="001A64C2">
        <w:rPr>
          <w:b/>
          <w:sz w:val="28"/>
          <w:szCs w:val="28"/>
          <w:u w:val="single"/>
        </w:rPr>
        <w:t>7.8.1.2 Ses</w:t>
      </w:r>
      <w:r w:rsidR="00411306" w:rsidRPr="001A64C2">
        <w:rPr>
          <w:b/>
          <w:sz w:val="28"/>
          <w:szCs w:val="28"/>
          <w:u w:val="single"/>
        </w:rPr>
        <w:t>sion Establishment</w:t>
      </w:r>
    </w:p>
    <w:p w14:paraId="2B3C5796" w14:textId="77777777" w:rsidR="00411306" w:rsidRPr="001A64C2" w:rsidRDefault="00411306" w:rsidP="00411306">
      <w:r w:rsidRPr="001A64C2">
        <w:t xml:space="preserve">A 5G service provisioning request from the FN-RG serving the non-3GPP devices triggers the session establishment procedure, as shown in </w:t>
      </w:r>
      <w:r w:rsidRPr="001A64C2">
        <w:fldChar w:fldCharType="begin"/>
      </w:r>
      <w:r w:rsidRPr="001A64C2">
        <w:instrText xml:space="preserve"> REF _Ref517387504 \h  \* MERGEFORMAT </w:instrText>
      </w:r>
      <w:r w:rsidRPr="001A64C2">
        <w:fldChar w:fldCharType="separate"/>
      </w:r>
      <w:r w:rsidRPr="001A64C2">
        <w:t xml:space="preserve">Figure </w:t>
      </w:r>
      <w:r w:rsidRPr="001A64C2">
        <w:rPr>
          <w:noProof/>
        </w:rPr>
        <w:t>7</w:t>
      </w:r>
      <w:r w:rsidRPr="001A64C2">
        <w:noBreakHyphen/>
      </w:r>
      <w:r w:rsidRPr="001A64C2">
        <w:rPr>
          <w:noProof/>
        </w:rPr>
        <w:t>9</w:t>
      </w:r>
      <w:r w:rsidRPr="001A64C2">
        <w:fldChar w:fldCharType="end"/>
      </w:r>
      <w:r w:rsidRPr="001A64C2">
        <w:t>.</w:t>
      </w:r>
    </w:p>
    <w:p w14:paraId="44F8F088" w14:textId="77777777" w:rsidR="00411306" w:rsidRPr="001A64C2" w:rsidRDefault="00411306" w:rsidP="00E3454C">
      <w:pPr>
        <w:numPr>
          <w:ilvl w:val="0"/>
          <w:numId w:val="23"/>
        </w:numPr>
      </w:pPr>
      <w:r w:rsidRPr="001A64C2">
        <w:t>The FMIF-CP sends a PDU session establishment request which carries FN-RG ID to the AMF of the 5GC.</w:t>
      </w:r>
    </w:p>
    <w:p w14:paraId="1D305F7C" w14:textId="77777777" w:rsidR="00411306" w:rsidRPr="001A64C2" w:rsidRDefault="00411306" w:rsidP="00E3454C">
      <w:pPr>
        <w:numPr>
          <w:ilvl w:val="0"/>
          <w:numId w:val="23"/>
        </w:numPr>
      </w:pPr>
      <w:r w:rsidRPr="001A64C2">
        <w:t>The AMF and the SMF in the 5GC participate in an N11 SMF request exchange, during which the PDU session establishment request message is sent by the AMF to the SMF.</w:t>
      </w:r>
    </w:p>
    <w:p w14:paraId="63CBD5DC" w14:textId="77777777" w:rsidR="00411306" w:rsidRPr="001A64C2" w:rsidRDefault="00411306" w:rsidP="00E3454C">
      <w:pPr>
        <w:numPr>
          <w:ilvl w:val="0"/>
          <w:numId w:val="23"/>
        </w:numPr>
      </w:pPr>
      <w:r w:rsidRPr="001A64C2">
        <w:t>Then the SMF selects an UPF during the UPF selection exchange, during which the TEID of the UPF is allocated by the AMF or UPF.</w:t>
      </w:r>
    </w:p>
    <w:p w14:paraId="1DD85382" w14:textId="77777777" w:rsidR="00411306" w:rsidRPr="001A64C2" w:rsidRDefault="00411306" w:rsidP="00E3454C">
      <w:pPr>
        <w:numPr>
          <w:ilvl w:val="0"/>
          <w:numId w:val="23"/>
        </w:numPr>
      </w:pPr>
      <w:r w:rsidRPr="001A64C2">
        <w:t>The TEID of the selected UPF and the PDU session establishment Accept message is sent by the SMF to AMF.</w:t>
      </w:r>
    </w:p>
    <w:p w14:paraId="0F085C00" w14:textId="77777777" w:rsidR="00411306" w:rsidRPr="001A64C2" w:rsidRDefault="00411306" w:rsidP="00E3454C">
      <w:pPr>
        <w:numPr>
          <w:ilvl w:val="0"/>
          <w:numId w:val="23"/>
        </w:numPr>
      </w:pPr>
      <w:r w:rsidRPr="001A64C2">
        <w:t>The TEID of the selected UPF and the PDU session establishment Accept message is sent to the FMIF-CP via AMF. The PDU session establishment Accept message carries the FN-RG’s IP address allocated by the SMF.</w:t>
      </w:r>
    </w:p>
    <w:p w14:paraId="4EBE2133" w14:textId="77777777" w:rsidR="00411306" w:rsidRPr="001A64C2" w:rsidRDefault="00411306" w:rsidP="00E3454C">
      <w:pPr>
        <w:numPr>
          <w:ilvl w:val="0"/>
          <w:numId w:val="23"/>
        </w:numPr>
      </w:pPr>
      <w:r w:rsidRPr="001A64C2">
        <w:t>The FMIF-CP sends the tunnel information of the UPF to the FMIF-UP</w:t>
      </w:r>
    </w:p>
    <w:p w14:paraId="6F0C7A04" w14:textId="77777777" w:rsidR="00411306" w:rsidRPr="001A64C2" w:rsidRDefault="00411306" w:rsidP="00E3454C">
      <w:pPr>
        <w:numPr>
          <w:ilvl w:val="0"/>
          <w:numId w:val="23"/>
        </w:numPr>
      </w:pPr>
      <w:r w:rsidRPr="001A64C2">
        <w:t>The FMIF-CP obtains the TEID of FMIF-UP.</w:t>
      </w:r>
    </w:p>
    <w:p w14:paraId="4CB1D926" w14:textId="77777777" w:rsidR="00411306" w:rsidRPr="001A64C2" w:rsidRDefault="00411306" w:rsidP="00E3454C">
      <w:pPr>
        <w:numPr>
          <w:ilvl w:val="0"/>
          <w:numId w:val="23"/>
        </w:numPr>
      </w:pPr>
      <w:r w:rsidRPr="001A64C2">
        <w:t>Now both FMIF-CP and the UPF get each other’s TEID, so the PDU session can be established.</w:t>
      </w:r>
    </w:p>
    <w:p w14:paraId="5DE45DA5" w14:textId="77777777" w:rsidR="00411306" w:rsidRPr="001A64C2" w:rsidRDefault="00411306" w:rsidP="00411306">
      <w:r w:rsidRPr="001A64C2">
        <w:t>Step 1 to 7 are over the N1’’/N2’’ interface, while Step 8 is over the N3’’ interface.</w:t>
      </w:r>
    </w:p>
    <w:p w14:paraId="1CE970CA" w14:textId="77777777" w:rsidR="00411306" w:rsidRPr="001A64C2" w:rsidRDefault="00411306" w:rsidP="00411306">
      <w:r w:rsidRPr="001A64C2">
        <w:t>The FMIF-CP obtains the FN-RG’s IP address from the PDU session establishment Accept message and then forwards it to the FN-RG.</w:t>
      </w:r>
    </w:p>
    <w:p w14:paraId="4298B3CC" w14:textId="77777777" w:rsidR="00411306" w:rsidRPr="001A64C2" w:rsidRDefault="00411306" w:rsidP="005A4036"/>
    <w:p w14:paraId="77367EB6" w14:textId="77777777" w:rsidR="009110A1" w:rsidRPr="001A64C2" w:rsidRDefault="009110A1" w:rsidP="005A4036">
      <w:pPr>
        <w:rPr>
          <w:b/>
          <w:sz w:val="28"/>
          <w:szCs w:val="28"/>
          <w:u w:val="single"/>
        </w:rPr>
      </w:pPr>
      <w:r w:rsidRPr="001A64C2">
        <w:rPr>
          <w:b/>
          <w:sz w:val="28"/>
          <w:szCs w:val="28"/>
          <w:u w:val="single"/>
        </w:rPr>
        <w:t>7.10</w:t>
      </w:r>
      <w:r w:rsidRPr="001A64C2">
        <w:rPr>
          <w:b/>
          <w:sz w:val="28"/>
          <w:szCs w:val="28"/>
          <w:u w:val="single"/>
        </w:rPr>
        <w:tab/>
        <w:t>Potential changes to 5G-CN network functions</w:t>
      </w:r>
    </w:p>
    <w:p w14:paraId="00A7F1A6" w14:textId="77777777" w:rsidR="0083471D" w:rsidRPr="001A64C2" w:rsidRDefault="0083471D" w:rsidP="0083471D">
      <w:r w:rsidRPr="001A64C2">
        <w:t>The SMF MUST be able to process MLD and IGMP request for multicast call admission control purposes.</w:t>
      </w:r>
    </w:p>
    <w:p w14:paraId="45EE2593" w14:textId="77777777" w:rsidR="0083471D" w:rsidRPr="001A64C2" w:rsidRDefault="0083471D" w:rsidP="0083471D">
      <w:r w:rsidRPr="001A64C2">
        <w:t>The UPF MUST be able to support multicast replication.</w:t>
      </w:r>
    </w:p>
    <w:p w14:paraId="5C24620D" w14:textId="77777777" w:rsidR="009110A1" w:rsidRPr="001A64C2" w:rsidRDefault="009110A1" w:rsidP="005A4036"/>
    <w:p w14:paraId="7AD2765E" w14:textId="77777777" w:rsidR="00F05ADF" w:rsidRPr="001A64C2" w:rsidRDefault="00F05ADF" w:rsidP="005A4036"/>
    <w:p w14:paraId="7713F8B2" w14:textId="77777777" w:rsidR="00F05ADF" w:rsidRPr="001A64C2" w:rsidRDefault="00F05ADF" w:rsidP="005A4036">
      <w:pPr>
        <w:rPr>
          <w:b/>
          <w:sz w:val="28"/>
          <w:szCs w:val="28"/>
          <w:u w:val="single"/>
        </w:rPr>
      </w:pPr>
      <w:r w:rsidRPr="001A64C2">
        <w:rPr>
          <w:b/>
          <w:sz w:val="28"/>
          <w:szCs w:val="28"/>
          <w:u w:val="single"/>
        </w:rPr>
        <w:t>10. 5G Fixed Wireless Access</w:t>
      </w:r>
    </w:p>
    <w:p w14:paraId="5438AAF1" w14:textId="77777777" w:rsidR="00F05ADF" w:rsidRPr="001A64C2" w:rsidRDefault="00F05ADF" w:rsidP="005A4036">
      <w:pPr>
        <w:rPr>
          <w:b/>
          <w:sz w:val="28"/>
          <w:szCs w:val="28"/>
          <w:u w:val="single"/>
        </w:rPr>
      </w:pPr>
      <w:r w:rsidRPr="001A64C2">
        <w:rPr>
          <w:b/>
          <w:sz w:val="28"/>
          <w:szCs w:val="28"/>
          <w:u w:val="single"/>
        </w:rPr>
        <w:t>10.4</w:t>
      </w:r>
      <w:r w:rsidRPr="001A64C2">
        <w:rPr>
          <w:b/>
          <w:sz w:val="28"/>
          <w:szCs w:val="28"/>
          <w:u w:val="single"/>
        </w:rPr>
        <w:tab/>
        <w:t>Requirements on 5G RG and SMF</w:t>
      </w:r>
    </w:p>
    <w:p w14:paraId="1D02B725" w14:textId="77777777" w:rsidR="00F05ADF" w:rsidRPr="001A64C2" w:rsidRDefault="00F05ADF" w:rsidP="00F05ADF">
      <w:r w:rsidRPr="001A64C2">
        <w:t>A fixed wireless access 5G RG has a LAN interface and a WAN interface corresponding to a 3GPP radio as defined by 3GPP. For the management of the 5G RG, as for a classic fixed RG, the WAN interface is used by the operator and the LAN interface may be used by the end customer. On the WAN interface, the 5G RG uses 3GPP NAS signaling. Devices in the home may consist of non-3GPP devices.</w:t>
      </w:r>
    </w:p>
    <w:p w14:paraId="0C38C6E2" w14:textId="77777777" w:rsidR="00F05ADF" w:rsidRPr="001A64C2" w:rsidRDefault="00F05ADF" w:rsidP="00F05ADF">
      <w:r w:rsidRPr="001A64C2">
        <w:t>The following requirements for the 5G RG and the SMF have been derived:</w:t>
      </w:r>
    </w:p>
    <w:p w14:paraId="793287AB" w14:textId="77777777" w:rsidR="00F05ADF" w:rsidRPr="001A64C2" w:rsidRDefault="00F05ADF" w:rsidP="00F05ADF"/>
    <w:p w14:paraId="228B9479" w14:textId="77777777" w:rsidR="00F05ADF" w:rsidRPr="001A64C2" w:rsidRDefault="00F05ADF" w:rsidP="00E3454C">
      <w:pPr>
        <w:numPr>
          <w:ilvl w:val="0"/>
          <w:numId w:val="26"/>
        </w:numPr>
      </w:pPr>
      <w:r w:rsidRPr="001A64C2">
        <w:t>The 5G RG MUST support NAS signaling as well as other parameters required to identify the 5G RG and the services it is expecting from the network:</w:t>
      </w:r>
    </w:p>
    <w:p w14:paraId="5FCBA86B" w14:textId="77777777" w:rsidR="00F05ADF" w:rsidRPr="001A64C2" w:rsidRDefault="00F05ADF" w:rsidP="00E3454C">
      <w:pPr>
        <w:numPr>
          <w:ilvl w:val="1"/>
          <w:numId w:val="26"/>
        </w:numPr>
      </w:pPr>
      <w:r w:rsidRPr="001A64C2">
        <w:t>The 5G RG MUST use the S-NSSAI configured by the network or the S-NSSAI received over NAS from the network to identify itself as requiring a 5G RG type of service. The S-NSSAI may be used by the network to identify a Fixed Access service.</w:t>
      </w:r>
    </w:p>
    <w:p w14:paraId="2308EF22" w14:textId="77777777" w:rsidR="00F05ADF" w:rsidRPr="001A64C2" w:rsidRDefault="00F05ADF" w:rsidP="00E3454C">
      <w:pPr>
        <w:numPr>
          <w:ilvl w:val="1"/>
          <w:numId w:val="26"/>
        </w:numPr>
      </w:pPr>
      <w:r w:rsidRPr="001A64C2">
        <w:lastRenderedPageBreak/>
        <w:t>The 5G RG MUST use the 5G GUTI (global unique temporary identifier) received over NAS to identify itself in the network and provide this information in association with initial NAS signaling sent to the network.</w:t>
      </w:r>
    </w:p>
    <w:p w14:paraId="28CAB229" w14:textId="77777777" w:rsidR="00F05ADF" w:rsidRPr="001A64C2" w:rsidRDefault="00F05ADF" w:rsidP="00F05ADF"/>
    <w:p w14:paraId="03219B53" w14:textId="77777777" w:rsidR="00F05ADF" w:rsidRPr="001A64C2" w:rsidRDefault="00F05ADF" w:rsidP="00F05ADF">
      <w:r w:rsidRPr="001A64C2">
        <w:t>For a 5G RG working in L3 mode:</w:t>
      </w:r>
    </w:p>
    <w:p w14:paraId="3B507D1E" w14:textId="77777777" w:rsidR="00F05ADF" w:rsidRPr="001A64C2" w:rsidRDefault="00F05ADF" w:rsidP="00E3454C">
      <w:pPr>
        <w:numPr>
          <w:ilvl w:val="0"/>
          <w:numId w:val="24"/>
        </w:numPr>
      </w:pPr>
      <w:r w:rsidRPr="001A64C2">
        <w:t>The 5G-RG SHOULD support WAN side DHCPv4 for addressing and configuration of PDU sessions.</w:t>
      </w:r>
    </w:p>
    <w:p w14:paraId="19DCCA0F" w14:textId="77777777" w:rsidR="00F05ADF" w:rsidRPr="001A64C2" w:rsidRDefault="00F05ADF" w:rsidP="00E3454C">
      <w:pPr>
        <w:numPr>
          <w:ilvl w:val="0"/>
          <w:numId w:val="24"/>
        </w:numPr>
      </w:pPr>
      <w:r w:rsidRPr="001A64C2">
        <w:t>The 5G-RG MUST support SLAAC for PDU session addressing.</w:t>
      </w:r>
    </w:p>
    <w:p w14:paraId="464069FB" w14:textId="77777777" w:rsidR="00F05ADF" w:rsidRPr="001A64C2" w:rsidRDefault="00F05ADF" w:rsidP="00E3454C">
      <w:pPr>
        <w:numPr>
          <w:ilvl w:val="0"/>
          <w:numId w:val="24"/>
        </w:numPr>
      </w:pPr>
      <w:r w:rsidRPr="001A64C2">
        <w:t>The 5G-RG MUST support stateless DHCPv6 in the WAN side for obtaining additional PDU session configuration information.</w:t>
      </w:r>
    </w:p>
    <w:p w14:paraId="302E956E" w14:textId="77777777" w:rsidR="00F05ADF" w:rsidRPr="001A64C2" w:rsidRDefault="00F05ADF" w:rsidP="00E3454C">
      <w:pPr>
        <w:numPr>
          <w:ilvl w:val="0"/>
          <w:numId w:val="24"/>
        </w:numPr>
      </w:pPr>
      <w:r w:rsidRPr="001A64C2">
        <w:t>The 5G-RG MUST support requesting DHCPv6 Prefix Delegation for assigning a prefix for the LAN interface per PDU session.</w:t>
      </w:r>
    </w:p>
    <w:p w14:paraId="06276F3C" w14:textId="77777777" w:rsidR="00F05ADF" w:rsidRPr="001A64C2" w:rsidRDefault="00F05ADF" w:rsidP="00E3454C">
      <w:pPr>
        <w:numPr>
          <w:ilvl w:val="0"/>
          <w:numId w:val="24"/>
        </w:numPr>
      </w:pPr>
      <w:r w:rsidRPr="001A64C2">
        <w:t>The SMF MUST support DHCPv4 server or relay functionality</w:t>
      </w:r>
    </w:p>
    <w:p w14:paraId="31E31535" w14:textId="77777777" w:rsidR="00F05ADF" w:rsidRPr="001A64C2" w:rsidRDefault="00F05ADF" w:rsidP="00E3454C">
      <w:pPr>
        <w:numPr>
          <w:ilvl w:val="0"/>
          <w:numId w:val="24"/>
        </w:numPr>
      </w:pPr>
      <w:r w:rsidRPr="001A64C2">
        <w:t>The SMF MUST support stateless DHCPv6 server or relay functionality</w:t>
      </w:r>
    </w:p>
    <w:p w14:paraId="6FB165DF" w14:textId="77777777" w:rsidR="00F05ADF" w:rsidRPr="001A64C2" w:rsidRDefault="00F05ADF" w:rsidP="00E3454C">
      <w:pPr>
        <w:numPr>
          <w:ilvl w:val="0"/>
          <w:numId w:val="24"/>
        </w:numPr>
      </w:pPr>
      <w:r w:rsidRPr="001A64C2">
        <w:t>The SMF MUST support DHCPv6 Prefix Delegation.</w:t>
      </w:r>
    </w:p>
    <w:p w14:paraId="039E1121" w14:textId="77777777" w:rsidR="00F05ADF" w:rsidRPr="001A64C2" w:rsidRDefault="00F05ADF" w:rsidP="00E3454C">
      <w:pPr>
        <w:numPr>
          <w:ilvl w:val="0"/>
          <w:numId w:val="24"/>
        </w:numPr>
      </w:pPr>
      <w:r w:rsidRPr="001A64C2">
        <w:t>The 5G RG MUST perform IPv4 NAPT for internet access.</w:t>
      </w:r>
    </w:p>
    <w:p w14:paraId="6203CEDE" w14:textId="77777777" w:rsidR="00F05ADF" w:rsidRPr="001A64C2" w:rsidRDefault="00F05ADF" w:rsidP="00E3454C">
      <w:pPr>
        <w:numPr>
          <w:ilvl w:val="0"/>
          <w:numId w:val="24"/>
        </w:numPr>
      </w:pPr>
      <w:r w:rsidRPr="001A64C2">
        <w:t>The 5G RG SHOULD support DHCPv6 non-temporary address assignment (DHCPv6 IA_NA) for the WAN interface for each PDU session.</w:t>
      </w:r>
    </w:p>
    <w:p w14:paraId="4723F71C" w14:textId="77777777" w:rsidR="00F05ADF" w:rsidRPr="001A64C2" w:rsidRDefault="00F05ADF" w:rsidP="00F05ADF">
      <w:r w:rsidRPr="001A64C2">
        <w:t>For a 5G RG working in L2 mode:</w:t>
      </w:r>
    </w:p>
    <w:p w14:paraId="49CBCC8E" w14:textId="77777777" w:rsidR="00F05ADF" w:rsidRPr="001A64C2" w:rsidRDefault="00F05ADF" w:rsidP="00E3454C">
      <w:pPr>
        <w:numPr>
          <w:ilvl w:val="0"/>
          <w:numId w:val="25"/>
        </w:numPr>
      </w:pPr>
      <w:r w:rsidRPr="001A64C2">
        <w:t>For traditional bridged RG, it is assumed that individual end user devices have a unique MAC address and support VLAN. If a subscriber’s MAC is NAT’ed, it must be 1:1.</w:t>
      </w:r>
    </w:p>
    <w:p w14:paraId="2A734631" w14:textId="77777777" w:rsidR="00F05ADF" w:rsidRPr="001A64C2" w:rsidRDefault="00F05ADF" w:rsidP="00F05ADF">
      <w:pPr>
        <w:ind w:left="360"/>
      </w:pPr>
      <w:r w:rsidRPr="001A64C2">
        <w:t>editor’s note: Needs to be resolved at the same time as comment in 6.4</w:t>
      </w:r>
    </w:p>
    <w:p w14:paraId="2358A124" w14:textId="77777777" w:rsidR="00F05ADF" w:rsidRPr="001A64C2" w:rsidRDefault="00F05ADF" w:rsidP="00E3454C">
      <w:pPr>
        <w:numPr>
          <w:ilvl w:val="0"/>
          <w:numId w:val="25"/>
        </w:numPr>
      </w:pPr>
      <w:r w:rsidRPr="001A64C2">
        <w:t>The 5G bridge RG MUST be able to use a single PDU session of Ethernet type to support multiple premises network attached Ethernet end station MAC addresses to GTP TEID</w:t>
      </w:r>
      <w:r w:rsidRPr="001A64C2" w:rsidDel="00D35E48">
        <w:t xml:space="preserve"> </w:t>
      </w:r>
      <w:r w:rsidRPr="001A64C2">
        <w:t>over multiple VLANs.</w:t>
      </w:r>
    </w:p>
    <w:p w14:paraId="1A2AA5AB" w14:textId="77777777" w:rsidR="00F05ADF" w:rsidRPr="001A64C2" w:rsidRDefault="00F05ADF" w:rsidP="00E3454C">
      <w:pPr>
        <w:numPr>
          <w:ilvl w:val="0"/>
          <w:numId w:val="25"/>
        </w:numPr>
      </w:pPr>
      <w:r w:rsidRPr="001A64C2">
        <w:t>The 5G bridge RG MUST support more than one PDU session. At least one PDU session type IP for RG management via the WAN interface. And at least one PDU session type Ethernet for bridging end customer traffic.</w:t>
      </w:r>
    </w:p>
    <w:p w14:paraId="71223E73" w14:textId="77777777" w:rsidR="00F05ADF" w:rsidRPr="001A64C2" w:rsidRDefault="00F05ADF" w:rsidP="005A4036"/>
    <w:p w14:paraId="49C2BDDC" w14:textId="77777777" w:rsidR="00F05ADF" w:rsidRPr="001A64C2" w:rsidRDefault="00F05ADF" w:rsidP="005A4036">
      <w:pPr>
        <w:rPr>
          <w:b/>
          <w:sz w:val="28"/>
          <w:szCs w:val="28"/>
          <w:u w:val="single"/>
        </w:rPr>
      </w:pPr>
      <w:r w:rsidRPr="001A64C2">
        <w:rPr>
          <w:b/>
          <w:sz w:val="28"/>
          <w:szCs w:val="28"/>
          <w:u w:val="single"/>
        </w:rPr>
        <w:t>10.5</w:t>
      </w:r>
      <w:r w:rsidRPr="001A64C2">
        <w:rPr>
          <w:b/>
          <w:sz w:val="28"/>
          <w:szCs w:val="28"/>
          <w:u w:val="single"/>
        </w:rPr>
        <w:tab/>
        <w:t>Potential changes to 5G-CN network functions</w:t>
      </w:r>
    </w:p>
    <w:p w14:paraId="4EFA72F8" w14:textId="77777777" w:rsidR="00F05ADF" w:rsidRPr="001A64C2" w:rsidRDefault="00F05ADF" w:rsidP="00F05ADF">
      <w:r w:rsidRPr="001A64C2">
        <w:t>For the FWA integration scenario, a possible selection criterion is the use of S-NSSAI, with the addition of Access Type parameters will provide the capability to select the UPF based also on the access technology, in order to distinguish for example between UPFs used for mobile UE from those for 5G-RG.</w:t>
      </w:r>
    </w:p>
    <w:p w14:paraId="791969F5" w14:textId="77777777" w:rsidR="00F05ADF" w:rsidRPr="001A64C2" w:rsidRDefault="00F05ADF" w:rsidP="005A4036"/>
    <w:p w14:paraId="5F02E259" w14:textId="77777777" w:rsidR="00F05ADF" w:rsidRPr="001A64C2" w:rsidRDefault="00F05ADF" w:rsidP="005A4036"/>
    <w:p w14:paraId="0CB26466" w14:textId="77777777" w:rsidR="00F05ADF" w:rsidRPr="001A64C2" w:rsidRDefault="00F05ADF" w:rsidP="005A4036">
      <w:pPr>
        <w:rPr>
          <w:b/>
          <w:sz w:val="28"/>
          <w:szCs w:val="28"/>
          <w:u w:val="single"/>
        </w:rPr>
      </w:pPr>
      <w:r w:rsidRPr="001A64C2">
        <w:rPr>
          <w:b/>
          <w:sz w:val="28"/>
          <w:szCs w:val="28"/>
          <w:u w:val="single"/>
        </w:rPr>
        <w:t>10.6.2</w:t>
      </w:r>
      <w:r w:rsidRPr="001A64C2">
        <w:rPr>
          <w:b/>
          <w:sz w:val="28"/>
          <w:szCs w:val="28"/>
          <w:u w:val="single"/>
        </w:rPr>
        <w:tab/>
        <w:t xml:space="preserve"> Connection Management states for 5G-RG connected via 5G RAN (FWA)</w:t>
      </w:r>
    </w:p>
    <w:p w14:paraId="32C25E65" w14:textId="77777777" w:rsidR="00F05ADF" w:rsidRPr="001A64C2" w:rsidRDefault="00F05ADF" w:rsidP="00F05ADF">
      <w:r w:rsidRPr="001A64C2">
        <w:t>The specification in 3GPP TS 23.501 clauses 5.3.3 applies to a 5G-RG connected via NG-RAN in integration scenario.</w:t>
      </w:r>
    </w:p>
    <w:p w14:paraId="65AC0B27" w14:textId="77777777" w:rsidR="00F05ADF" w:rsidRPr="001A64C2" w:rsidRDefault="00F05ADF" w:rsidP="00F05ADF">
      <w:r w:rsidRPr="001A64C2">
        <w:t xml:space="preserve">The CM-IDLE state is applicable hence the 5G-RG is connected via a scarce radio interface. Hence, when there is no need to transmit traffic, resources can be saved by enabling the radio nodes and the 5GC function to enter the CM-IDLE state. Consequently, keeping the 5G-RG state only in Connected Mode will impact the overall performance of the network without gaining any benefit for the 5G-RG. Moreover, several procedures and features, such as Service Request are already supported in the radio module. Specific optimization may be introduced considering the </w:t>
      </w:r>
      <w:r w:rsidRPr="001A64C2">
        <w:lastRenderedPageBreak/>
        <w:t>stationary behavior of the device, but this requires study and optimization of the radio interface which is not in the scope of SD-407. In conclusion for the FWA it may be assumed that the 3GPP specifications are applied.</w:t>
      </w:r>
    </w:p>
    <w:p w14:paraId="1434B56E" w14:textId="77777777" w:rsidR="00F05ADF" w:rsidRPr="001A64C2" w:rsidRDefault="00F05ADF" w:rsidP="005A4036"/>
    <w:p w14:paraId="452103C5" w14:textId="77777777" w:rsidR="00F05ADF" w:rsidRPr="001A64C2" w:rsidRDefault="00F05ADF" w:rsidP="005A4036">
      <w:pPr>
        <w:rPr>
          <w:b/>
          <w:sz w:val="28"/>
          <w:szCs w:val="28"/>
          <w:u w:val="single"/>
        </w:rPr>
      </w:pPr>
      <w:r w:rsidRPr="001A64C2">
        <w:rPr>
          <w:b/>
          <w:sz w:val="28"/>
          <w:szCs w:val="28"/>
          <w:u w:val="single"/>
        </w:rPr>
        <w:t>10.8</w:t>
      </w:r>
      <w:r w:rsidRPr="001A64C2">
        <w:rPr>
          <w:b/>
          <w:sz w:val="28"/>
          <w:szCs w:val="28"/>
          <w:u w:val="single"/>
        </w:rPr>
        <w:tab/>
        <w:t>Potential Changes to the 5G Core</w:t>
      </w:r>
    </w:p>
    <w:p w14:paraId="1E9A68FF" w14:textId="77777777" w:rsidR="00F05ADF" w:rsidRPr="001A64C2" w:rsidRDefault="00F05ADF" w:rsidP="00F05ADF">
      <w:r w:rsidRPr="001A64C2">
        <w:t>The SMF MUST be able to process MLD and IGMP request for multicast call admission control purposes.</w:t>
      </w:r>
    </w:p>
    <w:p w14:paraId="24BABC9B" w14:textId="77777777" w:rsidR="00F05ADF" w:rsidRPr="001A64C2" w:rsidRDefault="00F05ADF" w:rsidP="00F05ADF">
      <w:r w:rsidRPr="001A64C2">
        <w:t>The UPF MUST be able to support multicast replication.</w:t>
      </w:r>
    </w:p>
    <w:p w14:paraId="2AE2421A" w14:textId="77777777" w:rsidR="00F05ADF" w:rsidRPr="001A64C2" w:rsidRDefault="00F05ADF" w:rsidP="005A4036"/>
    <w:p w14:paraId="450EB756" w14:textId="10859BFC" w:rsidR="00F05ADF" w:rsidRPr="00647C35" w:rsidRDefault="006E08CE" w:rsidP="00647C35">
      <w:pPr>
        <w:rPr>
          <w:b/>
          <w:sz w:val="28"/>
          <w:szCs w:val="28"/>
          <w:u w:val="single"/>
        </w:rPr>
      </w:pPr>
      <w:r>
        <w:rPr>
          <w:b/>
          <w:sz w:val="28"/>
          <w:szCs w:val="28"/>
          <w:u w:val="single"/>
        </w:rPr>
        <w:t xml:space="preserve">11. </w:t>
      </w:r>
      <w:r w:rsidR="00F05ADF" w:rsidRPr="00647C35">
        <w:rPr>
          <w:b/>
          <w:sz w:val="28"/>
          <w:szCs w:val="28"/>
          <w:u w:val="single"/>
        </w:rPr>
        <w:t>Broadband Services</w:t>
      </w:r>
    </w:p>
    <w:p w14:paraId="609C3A8D" w14:textId="77777777" w:rsidR="00F05ADF" w:rsidRPr="001A64C2" w:rsidRDefault="00F05ADF" w:rsidP="00F05ADF">
      <w:pPr>
        <w:rPr>
          <w:b/>
          <w:sz w:val="28"/>
          <w:szCs w:val="28"/>
          <w:u w:val="single"/>
        </w:rPr>
      </w:pPr>
      <w:r w:rsidRPr="001A64C2">
        <w:rPr>
          <w:b/>
          <w:sz w:val="28"/>
          <w:szCs w:val="28"/>
          <w:u w:val="single"/>
        </w:rPr>
        <w:t>11.2 Multicast</w:t>
      </w:r>
    </w:p>
    <w:p w14:paraId="647F2B08" w14:textId="77777777" w:rsidR="00F05ADF" w:rsidRPr="001A64C2" w:rsidRDefault="00F05ADF" w:rsidP="005A4036">
      <w:pPr>
        <w:rPr>
          <w:b/>
          <w:sz w:val="28"/>
          <w:szCs w:val="28"/>
          <w:u w:val="single"/>
        </w:rPr>
      </w:pPr>
      <w:r w:rsidRPr="001A64C2">
        <w:rPr>
          <w:b/>
          <w:sz w:val="28"/>
          <w:szCs w:val="28"/>
          <w:u w:val="single"/>
        </w:rPr>
        <w:t>11.2.4</w:t>
      </w:r>
      <w:r w:rsidRPr="001A64C2">
        <w:rPr>
          <w:b/>
          <w:sz w:val="28"/>
          <w:szCs w:val="28"/>
          <w:u w:val="single"/>
        </w:rPr>
        <w:tab/>
        <w:t xml:space="preserve"> Summary (Multicast)</w:t>
      </w:r>
    </w:p>
    <w:p w14:paraId="7DA2BCC0" w14:textId="77777777" w:rsidR="00F05ADF" w:rsidRPr="001A64C2" w:rsidRDefault="00F05ADF" w:rsidP="00F05ADF">
      <w:r w:rsidRPr="001A64C2">
        <w:t xml:space="preserve">For multicast replication, see </w:t>
      </w:r>
      <w:r w:rsidRPr="001A64C2">
        <w:fldChar w:fldCharType="begin"/>
      </w:r>
      <w:r w:rsidRPr="001A64C2">
        <w:instrText xml:space="preserve"> REF _Ref517278463 \h  \* MERGEFORMAT </w:instrText>
      </w:r>
      <w:r w:rsidRPr="001A64C2">
        <w:fldChar w:fldCharType="separate"/>
      </w:r>
      <w:r w:rsidRPr="001A64C2">
        <w:t xml:space="preserve">Table </w:t>
      </w:r>
      <w:r w:rsidRPr="001A64C2">
        <w:rPr>
          <w:noProof/>
        </w:rPr>
        <w:t>11</w:t>
      </w:r>
      <w:r w:rsidRPr="001A64C2">
        <w:noBreakHyphen/>
      </w:r>
      <w:r w:rsidRPr="001A64C2">
        <w:rPr>
          <w:noProof/>
        </w:rPr>
        <w:t>1</w:t>
      </w:r>
      <w:r w:rsidRPr="001A64C2">
        <w:fldChar w:fldCharType="end"/>
      </w:r>
      <w:r w:rsidRPr="001A64C2">
        <w:t>, if the 5G core is to support all three scenarios. To allow a unify UPF to serve any of the three scenarios, multicast replication must be supported.</w:t>
      </w:r>
    </w:p>
    <w:p w14:paraId="673012B3" w14:textId="77777777" w:rsidR="00F05ADF" w:rsidRPr="001A64C2" w:rsidRDefault="00F05ADF" w:rsidP="00F05ADF"/>
    <w:p w14:paraId="3A4A4E18" w14:textId="77777777" w:rsidR="00F05ADF" w:rsidRPr="001A64C2" w:rsidRDefault="00F05ADF" w:rsidP="00F05ADF">
      <w:pPr>
        <w:pStyle w:val="Caption"/>
        <w:rPr>
          <w:lang w:val="en-US"/>
        </w:rPr>
      </w:pPr>
      <w:bookmarkStart w:id="8" w:name="_Ref517278463"/>
      <w:bookmarkStart w:id="9" w:name="_Toc519070344"/>
      <w:r w:rsidRPr="001A64C2">
        <w:t xml:space="preserve">Table </w:t>
      </w:r>
      <w:bookmarkEnd w:id="8"/>
      <w:r w:rsidRPr="001A64C2">
        <w:rPr>
          <w:lang w:val="en-US"/>
        </w:rPr>
        <w:t>11-1 Multicast replication options</w:t>
      </w:r>
      <w:bookmarkEnd w:id="9"/>
    </w:p>
    <w:tbl>
      <w:tblPr>
        <w:tblW w:w="5000" w:type="pct"/>
        <w:tblLook w:val="0000" w:firstRow="0" w:lastRow="0" w:firstColumn="0" w:lastColumn="0" w:noHBand="0" w:noVBand="0"/>
      </w:tblPr>
      <w:tblGrid>
        <w:gridCol w:w="2849"/>
        <w:gridCol w:w="1701"/>
        <w:gridCol w:w="2019"/>
        <w:gridCol w:w="2791"/>
      </w:tblGrid>
      <w:tr w:rsidR="00F05ADF" w:rsidRPr="001A64C2" w14:paraId="2914CD87" w14:textId="77777777" w:rsidTr="0003704B">
        <w:tc>
          <w:tcPr>
            <w:tcW w:w="0" w:type="auto"/>
            <w:tcMar>
              <w:top w:w="30" w:type="dxa"/>
              <w:left w:w="30" w:type="dxa"/>
              <w:bottom w:w="20" w:type="dxa"/>
              <w:right w:w="30" w:type="dxa"/>
            </w:tcMar>
          </w:tcPr>
          <w:p w14:paraId="4FA2CC3B" w14:textId="77777777" w:rsidR="00F05ADF" w:rsidRPr="001A64C2" w:rsidRDefault="00F05ADF" w:rsidP="0003704B">
            <w:pPr>
              <w:ind w:left="432"/>
            </w:pPr>
            <w:r w:rsidRPr="001A64C2">
              <w:rPr>
                <w:b/>
              </w:rPr>
              <w:t>Multicast replication</w:t>
            </w:r>
          </w:p>
        </w:tc>
        <w:tc>
          <w:tcPr>
            <w:tcW w:w="0" w:type="auto"/>
            <w:tcMar>
              <w:top w:w="30" w:type="dxa"/>
              <w:left w:w="30" w:type="dxa"/>
              <w:bottom w:w="20" w:type="dxa"/>
              <w:right w:w="30" w:type="dxa"/>
            </w:tcMar>
          </w:tcPr>
          <w:p w14:paraId="3381C149" w14:textId="77777777" w:rsidR="00F05ADF" w:rsidRPr="001A64C2" w:rsidRDefault="00F05ADF" w:rsidP="0003704B">
            <w:pPr>
              <w:ind w:left="432"/>
            </w:pPr>
            <w:r w:rsidRPr="001A64C2">
              <w:rPr>
                <w:b/>
              </w:rPr>
              <w:t>Integrated</w:t>
            </w:r>
          </w:p>
        </w:tc>
        <w:tc>
          <w:tcPr>
            <w:tcW w:w="0" w:type="auto"/>
            <w:tcMar>
              <w:top w:w="30" w:type="dxa"/>
              <w:left w:w="30" w:type="dxa"/>
              <w:bottom w:w="20" w:type="dxa"/>
              <w:right w:w="30" w:type="dxa"/>
            </w:tcMar>
          </w:tcPr>
          <w:p w14:paraId="13E0DCCC" w14:textId="77777777" w:rsidR="00F05ADF" w:rsidRPr="001A64C2" w:rsidRDefault="00F05ADF" w:rsidP="0003704B">
            <w:pPr>
              <w:ind w:left="432"/>
            </w:pPr>
            <w:r w:rsidRPr="001A64C2">
              <w:rPr>
                <w:b/>
              </w:rPr>
              <w:t>Interworking</w:t>
            </w:r>
          </w:p>
        </w:tc>
        <w:tc>
          <w:tcPr>
            <w:tcW w:w="0" w:type="auto"/>
            <w:tcMar>
              <w:top w:w="30" w:type="dxa"/>
              <w:left w:w="30" w:type="dxa"/>
              <w:bottom w:w="20" w:type="dxa"/>
              <w:right w:w="30" w:type="dxa"/>
            </w:tcMar>
          </w:tcPr>
          <w:p w14:paraId="34833854" w14:textId="77777777" w:rsidR="00F05ADF" w:rsidRPr="001A64C2" w:rsidRDefault="00F05ADF" w:rsidP="0003704B">
            <w:pPr>
              <w:ind w:left="432"/>
            </w:pPr>
            <w:r w:rsidRPr="001A64C2">
              <w:rPr>
                <w:b/>
              </w:rPr>
              <w:t>FWA</w:t>
            </w:r>
          </w:p>
        </w:tc>
      </w:tr>
      <w:tr w:rsidR="00F05ADF" w:rsidRPr="001A64C2" w14:paraId="75292DAA" w14:textId="77777777" w:rsidTr="0003704B">
        <w:tc>
          <w:tcPr>
            <w:tcW w:w="0" w:type="auto"/>
            <w:tcMar>
              <w:top w:w="30" w:type="dxa"/>
              <w:left w:w="30" w:type="dxa"/>
              <w:bottom w:w="20" w:type="dxa"/>
              <w:right w:w="30" w:type="dxa"/>
            </w:tcMar>
          </w:tcPr>
          <w:p w14:paraId="1E1D73CF" w14:textId="77777777" w:rsidR="00F05ADF" w:rsidRPr="001A64C2" w:rsidRDefault="00F05ADF" w:rsidP="0003704B">
            <w:pPr>
              <w:ind w:left="432"/>
            </w:pPr>
            <w:r w:rsidRPr="001A64C2">
              <w:rPr>
                <w:b/>
              </w:rPr>
              <w:t>(R)AN</w:t>
            </w:r>
          </w:p>
        </w:tc>
        <w:tc>
          <w:tcPr>
            <w:tcW w:w="0" w:type="auto"/>
            <w:tcMar>
              <w:top w:w="30" w:type="dxa"/>
              <w:left w:w="30" w:type="dxa"/>
              <w:bottom w:w="20" w:type="dxa"/>
              <w:right w:w="30" w:type="dxa"/>
            </w:tcMar>
          </w:tcPr>
          <w:p w14:paraId="6AF095C7" w14:textId="77777777" w:rsidR="00F05ADF" w:rsidRPr="001A64C2" w:rsidRDefault="00F05ADF" w:rsidP="0003704B">
            <w:pPr>
              <w:ind w:left="432"/>
            </w:pPr>
            <w:r w:rsidRPr="001A64C2">
              <w:t>Y</w:t>
            </w:r>
          </w:p>
        </w:tc>
        <w:tc>
          <w:tcPr>
            <w:tcW w:w="0" w:type="auto"/>
            <w:tcMar>
              <w:top w:w="30" w:type="dxa"/>
              <w:left w:w="30" w:type="dxa"/>
              <w:bottom w:w="20" w:type="dxa"/>
              <w:right w:w="30" w:type="dxa"/>
            </w:tcMar>
          </w:tcPr>
          <w:p w14:paraId="2AAEDB5F" w14:textId="77777777" w:rsidR="00F05ADF" w:rsidRPr="001A64C2" w:rsidRDefault="00F05ADF" w:rsidP="0003704B">
            <w:pPr>
              <w:ind w:left="432"/>
            </w:pPr>
            <w:r w:rsidRPr="001A64C2">
              <w:t>Y</w:t>
            </w:r>
          </w:p>
        </w:tc>
        <w:tc>
          <w:tcPr>
            <w:tcW w:w="0" w:type="auto"/>
            <w:tcMar>
              <w:top w:w="30" w:type="dxa"/>
              <w:left w:w="30" w:type="dxa"/>
              <w:bottom w:w="20" w:type="dxa"/>
              <w:right w:w="30" w:type="dxa"/>
            </w:tcMar>
          </w:tcPr>
          <w:p w14:paraId="11228A88" w14:textId="77777777" w:rsidR="00F05ADF" w:rsidRPr="001A64C2" w:rsidRDefault="00F05ADF" w:rsidP="0003704B">
            <w:pPr>
              <w:ind w:left="432"/>
            </w:pPr>
            <w:r w:rsidRPr="001A64C2">
              <w:t>Y (only with MBMS)</w:t>
            </w:r>
          </w:p>
        </w:tc>
      </w:tr>
      <w:tr w:rsidR="00F05ADF" w:rsidRPr="001A64C2" w14:paraId="0297E6F2" w14:textId="77777777" w:rsidTr="0003704B">
        <w:tc>
          <w:tcPr>
            <w:tcW w:w="0" w:type="auto"/>
            <w:tcMar>
              <w:top w:w="30" w:type="dxa"/>
              <w:left w:w="30" w:type="dxa"/>
              <w:bottom w:w="20" w:type="dxa"/>
              <w:right w:w="30" w:type="dxa"/>
            </w:tcMar>
          </w:tcPr>
          <w:p w14:paraId="47C9BDAE" w14:textId="77777777" w:rsidR="00F05ADF" w:rsidRPr="001A64C2" w:rsidRDefault="00F05ADF" w:rsidP="0003704B">
            <w:pPr>
              <w:ind w:left="432"/>
            </w:pPr>
            <w:r w:rsidRPr="001A64C2">
              <w:rPr>
                <w:b/>
              </w:rPr>
              <w:t>AGF</w:t>
            </w:r>
          </w:p>
        </w:tc>
        <w:tc>
          <w:tcPr>
            <w:tcW w:w="0" w:type="auto"/>
            <w:tcMar>
              <w:top w:w="30" w:type="dxa"/>
              <w:left w:w="30" w:type="dxa"/>
              <w:bottom w:w="20" w:type="dxa"/>
              <w:right w:w="30" w:type="dxa"/>
            </w:tcMar>
          </w:tcPr>
          <w:p w14:paraId="217E9DD8" w14:textId="77777777" w:rsidR="00F05ADF" w:rsidRPr="001A64C2" w:rsidRDefault="00F05ADF" w:rsidP="0003704B">
            <w:pPr>
              <w:ind w:left="432"/>
            </w:pPr>
            <w:r w:rsidRPr="001A64C2">
              <w:t>Y</w:t>
            </w:r>
          </w:p>
        </w:tc>
        <w:tc>
          <w:tcPr>
            <w:tcW w:w="0" w:type="auto"/>
            <w:tcMar>
              <w:top w:w="30" w:type="dxa"/>
              <w:left w:w="30" w:type="dxa"/>
              <w:bottom w:w="20" w:type="dxa"/>
              <w:right w:w="30" w:type="dxa"/>
            </w:tcMar>
          </w:tcPr>
          <w:p w14:paraId="117A34F3" w14:textId="77777777" w:rsidR="00F05ADF" w:rsidRPr="001A64C2" w:rsidRDefault="00F05ADF" w:rsidP="0003704B">
            <w:pPr>
              <w:ind w:left="432"/>
            </w:pPr>
            <w:r w:rsidRPr="001A64C2">
              <w:t>N/A</w:t>
            </w:r>
          </w:p>
        </w:tc>
        <w:tc>
          <w:tcPr>
            <w:tcW w:w="0" w:type="auto"/>
            <w:tcMar>
              <w:top w:w="30" w:type="dxa"/>
              <w:left w:w="30" w:type="dxa"/>
              <w:bottom w:w="20" w:type="dxa"/>
              <w:right w:w="30" w:type="dxa"/>
            </w:tcMar>
          </w:tcPr>
          <w:p w14:paraId="184DFAB6" w14:textId="77777777" w:rsidR="00F05ADF" w:rsidRPr="001A64C2" w:rsidRDefault="00F05ADF" w:rsidP="0003704B">
            <w:pPr>
              <w:ind w:left="432"/>
            </w:pPr>
            <w:r w:rsidRPr="001A64C2">
              <w:t>N/A</w:t>
            </w:r>
          </w:p>
        </w:tc>
      </w:tr>
      <w:tr w:rsidR="00F05ADF" w:rsidRPr="001A64C2" w14:paraId="2EF57202" w14:textId="77777777" w:rsidTr="0003704B">
        <w:tc>
          <w:tcPr>
            <w:tcW w:w="0" w:type="auto"/>
            <w:tcMar>
              <w:top w:w="30" w:type="dxa"/>
              <w:left w:w="30" w:type="dxa"/>
              <w:bottom w:w="20" w:type="dxa"/>
              <w:right w:w="30" w:type="dxa"/>
            </w:tcMar>
          </w:tcPr>
          <w:p w14:paraId="188388B0" w14:textId="77777777" w:rsidR="00F05ADF" w:rsidRPr="001A64C2" w:rsidRDefault="00F05ADF" w:rsidP="0003704B">
            <w:pPr>
              <w:ind w:left="432"/>
            </w:pPr>
            <w:r w:rsidRPr="001A64C2">
              <w:rPr>
                <w:b/>
              </w:rPr>
              <w:t>IWF/BNG</w:t>
            </w:r>
          </w:p>
        </w:tc>
        <w:tc>
          <w:tcPr>
            <w:tcW w:w="0" w:type="auto"/>
            <w:tcMar>
              <w:top w:w="30" w:type="dxa"/>
              <w:left w:w="30" w:type="dxa"/>
              <w:bottom w:w="20" w:type="dxa"/>
              <w:right w:w="30" w:type="dxa"/>
            </w:tcMar>
          </w:tcPr>
          <w:p w14:paraId="091F9951" w14:textId="77777777" w:rsidR="00F05ADF" w:rsidRPr="001A64C2" w:rsidRDefault="00F05ADF" w:rsidP="0003704B">
            <w:pPr>
              <w:ind w:left="432"/>
            </w:pPr>
            <w:r w:rsidRPr="001A64C2">
              <w:t>N/A</w:t>
            </w:r>
          </w:p>
        </w:tc>
        <w:tc>
          <w:tcPr>
            <w:tcW w:w="0" w:type="auto"/>
            <w:tcMar>
              <w:top w:w="30" w:type="dxa"/>
              <w:left w:w="30" w:type="dxa"/>
              <w:bottom w:w="20" w:type="dxa"/>
              <w:right w:w="30" w:type="dxa"/>
            </w:tcMar>
          </w:tcPr>
          <w:p w14:paraId="1C496696" w14:textId="77777777" w:rsidR="00F05ADF" w:rsidRPr="001A64C2" w:rsidRDefault="00F05ADF" w:rsidP="0003704B">
            <w:pPr>
              <w:ind w:left="432"/>
            </w:pPr>
            <w:r w:rsidRPr="001A64C2">
              <w:t>Y</w:t>
            </w:r>
          </w:p>
        </w:tc>
        <w:tc>
          <w:tcPr>
            <w:tcW w:w="0" w:type="auto"/>
            <w:tcMar>
              <w:top w:w="30" w:type="dxa"/>
              <w:left w:w="30" w:type="dxa"/>
              <w:bottom w:w="20" w:type="dxa"/>
              <w:right w:w="30" w:type="dxa"/>
            </w:tcMar>
          </w:tcPr>
          <w:p w14:paraId="46F137C6" w14:textId="77777777" w:rsidR="00F05ADF" w:rsidRPr="001A64C2" w:rsidRDefault="00F05ADF" w:rsidP="0003704B">
            <w:pPr>
              <w:ind w:left="432"/>
            </w:pPr>
            <w:r w:rsidRPr="001A64C2">
              <w:t>N/A</w:t>
            </w:r>
          </w:p>
        </w:tc>
      </w:tr>
      <w:tr w:rsidR="00F05ADF" w:rsidRPr="001A64C2" w14:paraId="75695AD0" w14:textId="77777777" w:rsidTr="0003704B">
        <w:tc>
          <w:tcPr>
            <w:tcW w:w="0" w:type="auto"/>
            <w:tcMar>
              <w:top w:w="30" w:type="dxa"/>
              <w:left w:w="30" w:type="dxa"/>
              <w:bottom w:w="20" w:type="dxa"/>
              <w:right w:w="30" w:type="dxa"/>
            </w:tcMar>
          </w:tcPr>
          <w:p w14:paraId="192390B8" w14:textId="77777777" w:rsidR="00F05ADF" w:rsidRPr="001A64C2" w:rsidRDefault="00F05ADF" w:rsidP="0003704B">
            <w:pPr>
              <w:ind w:left="432"/>
            </w:pPr>
            <w:r w:rsidRPr="001A64C2">
              <w:rPr>
                <w:b/>
              </w:rPr>
              <w:t>UPF</w:t>
            </w:r>
          </w:p>
        </w:tc>
        <w:tc>
          <w:tcPr>
            <w:tcW w:w="0" w:type="auto"/>
            <w:tcMar>
              <w:top w:w="30" w:type="dxa"/>
              <w:left w:w="30" w:type="dxa"/>
              <w:bottom w:w="20" w:type="dxa"/>
              <w:right w:w="30" w:type="dxa"/>
            </w:tcMar>
          </w:tcPr>
          <w:p w14:paraId="04739C18" w14:textId="77777777" w:rsidR="00F05ADF" w:rsidRPr="001A64C2" w:rsidRDefault="00F05ADF" w:rsidP="0003704B">
            <w:pPr>
              <w:ind w:left="432"/>
            </w:pPr>
            <w:r w:rsidRPr="001A64C2">
              <w:t>Y</w:t>
            </w:r>
          </w:p>
        </w:tc>
        <w:tc>
          <w:tcPr>
            <w:tcW w:w="0" w:type="auto"/>
            <w:tcMar>
              <w:top w:w="30" w:type="dxa"/>
              <w:left w:w="30" w:type="dxa"/>
              <w:bottom w:w="20" w:type="dxa"/>
              <w:right w:w="30" w:type="dxa"/>
            </w:tcMar>
          </w:tcPr>
          <w:p w14:paraId="6237EF80" w14:textId="77777777" w:rsidR="00F05ADF" w:rsidRPr="001A64C2" w:rsidRDefault="00F05ADF" w:rsidP="0003704B">
            <w:pPr>
              <w:ind w:left="432"/>
            </w:pPr>
            <w:r w:rsidRPr="001A64C2">
              <w:t>Y</w:t>
            </w:r>
          </w:p>
        </w:tc>
        <w:tc>
          <w:tcPr>
            <w:tcW w:w="0" w:type="auto"/>
            <w:tcMar>
              <w:top w:w="30" w:type="dxa"/>
              <w:left w:w="30" w:type="dxa"/>
              <w:bottom w:w="20" w:type="dxa"/>
              <w:right w:w="30" w:type="dxa"/>
            </w:tcMar>
          </w:tcPr>
          <w:p w14:paraId="16EBF6D7" w14:textId="77777777" w:rsidR="00F05ADF" w:rsidRPr="001A64C2" w:rsidRDefault="00F05ADF" w:rsidP="0003704B">
            <w:pPr>
              <w:ind w:left="432"/>
            </w:pPr>
            <w:r w:rsidRPr="001A64C2">
              <w:t>Y</w:t>
            </w:r>
          </w:p>
        </w:tc>
      </w:tr>
    </w:tbl>
    <w:p w14:paraId="65CDCD0E" w14:textId="77777777" w:rsidR="00F05ADF" w:rsidRPr="001A64C2" w:rsidRDefault="00F05ADF" w:rsidP="00F05ADF"/>
    <w:p w14:paraId="234076B7" w14:textId="77777777" w:rsidR="00F05ADF" w:rsidRPr="001A64C2" w:rsidRDefault="00F05ADF" w:rsidP="00F05ADF">
      <w:r w:rsidRPr="001A64C2">
        <w:t xml:space="preserve">Similarly, for unicast bandwidth adjustment, see </w:t>
      </w:r>
      <w:r w:rsidRPr="001A64C2">
        <w:fldChar w:fldCharType="begin"/>
      </w:r>
      <w:r w:rsidRPr="001A64C2">
        <w:instrText xml:space="preserve"> REF _Ref517278489 \h  \* MERGEFORMAT </w:instrText>
      </w:r>
      <w:r w:rsidRPr="001A64C2">
        <w:fldChar w:fldCharType="separate"/>
      </w:r>
      <w:r w:rsidRPr="001A64C2">
        <w:t xml:space="preserve">Table </w:t>
      </w:r>
      <w:r w:rsidRPr="001A64C2">
        <w:rPr>
          <w:noProof/>
        </w:rPr>
        <w:t>11</w:t>
      </w:r>
      <w:r w:rsidRPr="001A64C2">
        <w:noBreakHyphen/>
      </w:r>
      <w:r w:rsidRPr="001A64C2">
        <w:rPr>
          <w:noProof/>
        </w:rPr>
        <w:t>2</w:t>
      </w:r>
      <w:r w:rsidRPr="001A64C2">
        <w:fldChar w:fldCharType="end"/>
      </w:r>
      <w:r w:rsidRPr="001A64C2">
        <w:t>, the UPF is the only element which can support all three scenarios for bandwidth shaping.</w:t>
      </w:r>
    </w:p>
    <w:p w14:paraId="7B172225" w14:textId="77777777" w:rsidR="00F05ADF" w:rsidRPr="001A64C2" w:rsidRDefault="00F05ADF" w:rsidP="00F05ADF"/>
    <w:p w14:paraId="4185D336" w14:textId="77777777" w:rsidR="00F05ADF" w:rsidRPr="001A64C2" w:rsidRDefault="00F05ADF" w:rsidP="00F05ADF">
      <w:pPr>
        <w:pStyle w:val="Caption"/>
        <w:rPr>
          <w:lang w:val="en-US"/>
        </w:rPr>
      </w:pPr>
      <w:bookmarkStart w:id="10" w:name="_Ref517278489"/>
      <w:bookmarkStart w:id="11" w:name="_Toc519070345"/>
      <w:r w:rsidRPr="001A64C2">
        <w:t xml:space="preserve">Table </w:t>
      </w:r>
      <w:bookmarkEnd w:id="10"/>
      <w:r w:rsidRPr="001A64C2">
        <w:rPr>
          <w:lang w:val="en-US"/>
        </w:rPr>
        <w:t>11-2 Unicast bandwidth adjustment</w:t>
      </w:r>
      <w:bookmarkEnd w:id="11"/>
    </w:p>
    <w:tbl>
      <w:tblPr>
        <w:tblW w:w="5000" w:type="pct"/>
        <w:tblLook w:val="0000" w:firstRow="0" w:lastRow="0" w:firstColumn="0" w:lastColumn="0" w:noHBand="0" w:noVBand="0"/>
      </w:tblPr>
      <w:tblGrid>
        <w:gridCol w:w="3631"/>
        <w:gridCol w:w="2006"/>
        <w:gridCol w:w="2381"/>
        <w:gridCol w:w="1342"/>
      </w:tblGrid>
      <w:tr w:rsidR="00F05ADF" w:rsidRPr="001A64C2" w14:paraId="4A79474B" w14:textId="77777777" w:rsidTr="0003704B">
        <w:tc>
          <w:tcPr>
            <w:tcW w:w="0" w:type="auto"/>
            <w:tcMar>
              <w:top w:w="30" w:type="dxa"/>
              <w:left w:w="30" w:type="dxa"/>
              <w:bottom w:w="20" w:type="dxa"/>
              <w:right w:w="30" w:type="dxa"/>
            </w:tcMar>
          </w:tcPr>
          <w:p w14:paraId="46049C81" w14:textId="77777777" w:rsidR="00F05ADF" w:rsidRPr="001A64C2" w:rsidRDefault="00F05ADF" w:rsidP="0003704B">
            <w:pPr>
              <w:ind w:left="432"/>
            </w:pPr>
            <w:r w:rsidRPr="001A64C2">
              <w:rPr>
                <w:b/>
              </w:rPr>
              <w:t>Bandwidth adjustment</w:t>
            </w:r>
          </w:p>
        </w:tc>
        <w:tc>
          <w:tcPr>
            <w:tcW w:w="0" w:type="auto"/>
            <w:tcMar>
              <w:top w:w="30" w:type="dxa"/>
              <w:left w:w="30" w:type="dxa"/>
              <w:bottom w:w="20" w:type="dxa"/>
              <w:right w:w="30" w:type="dxa"/>
            </w:tcMar>
          </w:tcPr>
          <w:p w14:paraId="39F4CB31" w14:textId="77777777" w:rsidR="00F05ADF" w:rsidRPr="001A64C2" w:rsidRDefault="00F05ADF" w:rsidP="0003704B">
            <w:pPr>
              <w:ind w:left="432"/>
            </w:pPr>
            <w:r w:rsidRPr="001A64C2">
              <w:rPr>
                <w:b/>
              </w:rPr>
              <w:t>Integrated</w:t>
            </w:r>
          </w:p>
        </w:tc>
        <w:tc>
          <w:tcPr>
            <w:tcW w:w="0" w:type="auto"/>
            <w:tcMar>
              <w:top w:w="30" w:type="dxa"/>
              <w:left w:w="30" w:type="dxa"/>
              <w:bottom w:w="20" w:type="dxa"/>
              <w:right w:w="30" w:type="dxa"/>
            </w:tcMar>
          </w:tcPr>
          <w:p w14:paraId="7F23F7D4" w14:textId="77777777" w:rsidR="00F05ADF" w:rsidRPr="001A64C2" w:rsidRDefault="00F05ADF" w:rsidP="0003704B">
            <w:pPr>
              <w:ind w:left="432"/>
            </w:pPr>
            <w:r w:rsidRPr="001A64C2">
              <w:rPr>
                <w:b/>
              </w:rPr>
              <w:t>Interworking</w:t>
            </w:r>
          </w:p>
        </w:tc>
        <w:tc>
          <w:tcPr>
            <w:tcW w:w="0" w:type="auto"/>
            <w:tcMar>
              <w:top w:w="30" w:type="dxa"/>
              <w:left w:w="30" w:type="dxa"/>
              <w:bottom w:w="20" w:type="dxa"/>
              <w:right w:w="30" w:type="dxa"/>
            </w:tcMar>
          </w:tcPr>
          <w:p w14:paraId="21E788D6" w14:textId="77777777" w:rsidR="00F05ADF" w:rsidRPr="001A64C2" w:rsidRDefault="00F05ADF" w:rsidP="0003704B">
            <w:pPr>
              <w:ind w:left="432"/>
            </w:pPr>
            <w:r w:rsidRPr="001A64C2">
              <w:rPr>
                <w:b/>
              </w:rPr>
              <w:t>FWA</w:t>
            </w:r>
          </w:p>
        </w:tc>
      </w:tr>
      <w:tr w:rsidR="00F05ADF" w:rsidRPr="001A64C2" w14:paraId="2BD2FC4B" w14:textId="77777777" w:rsidTr="0003704B">
        <w:tc>
          <w:tcPr>
            <w:tcW w:w="0" w:type="auto"/>
            <w:tcMar>
              <w:top w:w="30" w:type="dxa"/>
              <w:left w:w="30" w:type="dxa"/>
              <w:bottom w:w="20" w:type="dxa"/>
              <w:right w:w="30" w:type="dxa"/>
            </w:tcMar>
          </w:tcPr>
          <w:p w14:paraId="29B0E203" w14:textId="77777777" w:rsidR="00F05ADF" w:rsidRPr="001A64C2" w:rsidRDefault="00F05ADF" w:rsidP="0003704B">
            <w:pPr>
              <w:ind w:left="432"/>
            </w:pPr>
            <w:r w:rsidRPr="001A64C2">
              <w:rPr>
                <w:b/>
              </w:rPr>
              <w:t>(R)AN</w:t>
            </w:r>
          </w:p>
        </w:tc>
        <w:tc>
          <w:tcPr>
            <w:tcW w:w="0" w:type="auto"/>
            <w:tcMar>
              <w:top w:w="30" w:type="dxa"/>
              <w:left w:w="30" w:type="dxa"/>
              <w:bottom w:w="20" w:type="dxa"/>
              <w:right w:w="30" w:type="dxa"/>
            </w:tcMar>
          </w:tcPr>
          <w:p w14:paraId="01DB57CC" w14:textId="77777777" w:rsidR="00F05ADF" w:rsidRPr="001A64C2" w:rsidRDefault="00F05ADF" w:rsidP="0003704B">
            <w:pPr>
              <w:ind w:left="432"/>
            </w:pPr>
            <w:r w:rsidRPr="001A64C2">
              <w:t>N</w:t>
            </w:r>
          </w:p>
        </w:tc>
        <w:tc>
          <w:tcPr>
            <w:tcW w:w="0" w:type="auto"/>
            <w:tcMar>
              <w:top w:w="30" w:type="dxa"/>
              <w:left w:w="30" w:type="dxa"/>
              <w:bottom w:w="20" w:type="dxa"/>
              <w:right w:w="30" w:type="dxa"/>
            </w:tcMar>
          </w:tcPr>
          <w:p w14:paraId="56C3E441" w14:textId="77777777" w:rsidR="00F05ADF" w:rsidRPr="001A64C2" w:rsidRDefault="00F05ADF" w:rsidP="0003704B">
            <w:pPr>
              <w:ind w:left="432"/>
            </w:pPr>
            <w:r w:rsidRPr="001A64C2">
              <w:t>N</w:t>
            </w:r>
          </w:p>
        </w:tc>
        <w:tc>
          <w:tcPr>
            <w:tcW w:w="0" w:type="auto"/>
            <w:tcMar>
              <w:top w:w="30" w:type="dxa"/>
              <w:left w:w="30" w:type="dxa"/>
              <w:bottom w:w="20" w:type="dxa"/>
              <w:right w:w="30" w:type="dxa"/>
            </w:tcMar>
          </w:tcPr>
          <w:p w14:paraId="341885D5" w14:textId="77777777" w:rsidR="00F05ADF" w:rsidRPr="001A64C2" w:rsidRDefault="00F05ADF" w:rsidP="0003704B">
            <w:pPr>
              <w:ind w:left="432"/>
            </w:pPr>
            <w:r w:rsidRPr="001A64C2">
              <w:t>N</w:t>
            </w:r>
          </w:p>
        </w:tc>
      </w:tr>
      <w:tr w:rsidR="00F05ADF" w:rsidRPr="001A64C2" w14:paraId="6BF23938" w14:textId="77777777" w:rsidTr="0003704B">
        <w:tc>
          <w:tcPr>
            <w:tcW w:w="0" w:type="auto"/>
            <w:tcMar>
              <w:top w:w="30" w:type="dxa"/>
              <w:left w:w="30" w:type="dxa"/>
              <w:bottom w:w="20" w:type="dxa"/>
              <w:right w:w="30" w:type="dxa"/>
            </w:tcMar>
          </w:tcPr>
          <w:p w14:paraId="5825A0C3" w14:textId="77777777" w:rsidR="00F05ADF" w:rsidRPr="001A64C2" w:rsidRDefault="00F05ADF" w:rsidP="0003704B">
            <w:pPr>
              <w:ind w:left="432"/>
            </w:pPr>
            <w:r w:rsidRPr="001A64C2">
              <w:rPr>
                <w:b/>
              </w:rPr>
              <w:t>AGF</w:t>
            </w:r>
          </w:p>
        </w:tc>
        <w:tc>
          <w:tcPr>
            <w:tcW w:w="0" w:type="auto"/>
            <w:tcMar>
              <w:top w:w="30" w:type="dxa"/>
              <w:left w:w="30" w:type="dxa"/>
              <w:bottom w:w="20" w:type="dxa"/>
              <w:right w:w="30" w:type="dxa"/>
            </w:tcMar>
          </w:tcPr>
          <w:p w14:paraId="369538AD" w14:textId="77777777" w:rsidR="00F05ADF" w:rsidRPr="001A64C2" w:rsidRDefault="00F05ADF" w:rsidP="0003704B">
            <w:pPr>
              <w:ind w:left="432"/>
            </w:pPr>
            <w:r w:rsidRPr="001A64C2">
              <w:t>N</w:t>
            </w:r>
          </w:p>
        </w:tc>
        <w:tc>
          <w:tcPr>
            <w:tcW w:w="0" w:type="auto"/>
            <w:tcMar>
              <w:top w:w="30" w:type="dxa"/>
              <w:left w:w="30" w:type="dxa"/>
              <w:bottom w:w="20" w:type="dxa"/>
              <w:right w:w="30" w:type="dxa"/>
            </w:tcMar>
          </w:tcPr>
          <w:p w14:paraId="15AC048A" w14:textId="77777777" w:rsidR="00F05ADF" w:rsidRPr="001A64C2" w:rsidRDefault="00F05ADF" w:rsidP="0003704B">
            <w:pPr>
              <w:ind w:left="432"/>
            </w:pPr>
            <w:r w:rsidRPr="001A64C2">
              <w:t>N/A</w:t>
            </w:r>
          </w:p>
        </w:tc>
        <w:tc>
          <w:tcPr>
            <w:tcW w:w="0" w:type="auto"/>
            <w:tcMar>
              <w:top w:w="30" w:type="dxa"/>
              <w:left w:w="30" w:type="dxa"/>
              <w:bottom w:w="20" w:type="dxa"/>
              <w:right w:w="30" w:type="dxa"/>
            </w:tcMar>
          </w:tcPr>
          <w:p w14:paraId="0336E4C0" w14:textId="77777777" w:rsidR="00F05ADF" w:rsidRPr="001A64C2" w:rsidRDefault="00F05ADF" w:rsidP="0003704B">
            <w:pPr>
              <w:ind w:left="432"/>
            </w:pPr>
            <w:r w:rsidRPr="001A64C2">
              <w:t>N/A</w:t>
            </w:r>
          </w:p>
        </w:tc>
      </w:tr>
      <w:tr w:rsidR="00F05ADF" w:rsidRPr="001A64C2" w14:paraId="66AC71ED" w14:textId="77777777" w:rsidTr="0003704B">
        <w:tc>
          <w:tcPr>
            <w:tcW w:w="0" w:type="auto"/>
            <w:tcMar>
              <w:top w:w="30" w:type="dxa"/>
              <w:left w:w="30" w:type="dxa"/>
              <w:bottom w:w="20" w:type="dxa"/>
              <w:right w:w="30" w:type="dxa"/>
            </w:tcMar>
          </w:tcPr>
          <w:p w14:paraId="4689FE46" w14:textId="77777777" w:rsidR="00F05ADF" w:rsidRPr="001A64C2" w:rsidRDefault="00F05ADF" w:rsidP="0003704B">
            <w:pPr>
              <w:ind w:left="432"/>
            </w:pPr>
            <w:r w:rsidRPr="001A64C2">
              <w:rPr>
                <w:b/>
              </w:rPr>
              <w:t>IWF/BNG</w:t>
            </w:r>
          </w:p>
        </w:tc>
        <w:tc>
          <w:tcPr>
            <w:tcW w:w="0" w:type="auto"/>
            <w:tcMar>
              <w:top w:w="30" w:type="dxa"/>
              <w:left w:w="30" w:type="dxa"/>
              <w:bottom w:w="20" w:type="dxa"/>
              <w:right w:w="30" w:type="dxa"/>
            </w:tcMar>
          </w:tcPr>
          <w:p w14:paraId="36ECA79C" w14:textId="77777777" w:rsidR="00F05ADF" w:rsidRPr="001A64C2" w:rsidRDefault="00F05ADF" w:rsidP="0003704B">
            <w:pPr>
              <w:ind w:left="432"/>
            </w:pPr>
            <w:r w:rsidRPr="001A64C2">
              <w:t>N/A</w:t>
            </w:r>
          </w:p>
        </w:tc>
        <w:tc>
          <w:tcPr>
            <w:tcW w:w="0" w:type="auto"/>
            <w:tcMar>
              <w:top w:w="30" w:type="dxa"/>
              <w:left w:w="30" w:type="dxa"/>
              <w:bottom w:w="20" w:type="dxa"/>
              <w:right w:w="30" w:type="dxa"/>
            </w:tcMar>
          </w:tcPr>
          <w:p w14:paraId="2FE6DFE5" w14:textId="77777777" w:rsidR="00F05ADF" w:rsidRPr="001A64C2" w:rsidRDefault="00F05ADF" w:rsidP="0003704B">
            <w:pPr>
              <w:ind w:left="432"/>
            </w:pPr>
            <w:r w:rsidRPr="001A64C2">
              <w:t>Y</w:t>
            </w:r>
          </w:p>
        </w:tc>
        <w:tc>
          <w:tcPr>
            <w:tcW w:w="0" w:type="auto"/>
            <w:tcMar>
              <w:top w:w="30" w:type="dxa"/>
              <w:left w:w="30" w:type="dxa"/>
              <w:bottom w:w="20" w:type="dxa"/>
              <w:right w:w="30" w:type="dxa"/>
            </w:tcMar>
          </w:tcPr>
          <w:p w14:paraId="47280DF6" w14:textId="77777777" w:rsidR="00F05ADF" w:rsidRPr="001A64C2" w:rsidRDefault="00F05ADF" w:rsidP="0003704B">
            <w:pPr>
              <w:ind w:left="432"/>
            </w:pPr>
            <w:r w:rsidRPr="001A64C2">
              <w:t>N/A</w:t>
            </w:r>
          </w:p>
        </w:tc>
      </w:tr>
      <w:tr w:rsidR="00F05ADF" w:rsidRPr="001A64C2" w14:paraId="495A50E0" w14:textId="77777777" w:rsidTr="0003704B">
        <w:tc>
          <w:tcPr>
            <w:tcW w:w="0" w:type="auto"/>
            <w:tcMar>
              <w:top w:w="30" w:type="dxa"/>
              <w:left w:w="30" w:type="dxa"/>
              <w:bottom w:w="20" w:type="dxa"/>
              <w:right w:w="30" w:type="dxa"/>
            </w:tcMar>
          </w:tcPr>
          <w:p w14:paraId="009B8FF5" w14:textId="77777777" w:rsidR="00F05ADF" w:rsidRPr="001A64C2" w:rsidRDefault="00F05ADF" w:rsidP="0003704B">
            <w:pPr>
              <w:ind w:left="432"/>
            </w:pPr>
            <w:r w:rsidRPr="001A64C2">
              <w:rPr>
                <w:b/>
              </w:rPr>
              <w:t>UPF</w:t>
            </w:r>
          </w:p>
        </w:tc>
        <w:tc>
          <w:tcPr>
            <w:tcW w:w="0" w:type="auto"/>
            <w:tcMar>
              <w:top w:w="30" w:type="dxa"/>
              <w:left w:w="30" w:type="dxa"/>
              <w:bottom w:w="20" w:type="dxa"/>
              <w:right w:w="30" w:type="dxa"/>
            </w:tcMar>
          </w:tcPr>
          <w:p w14:paraId="6AEE4AF8" w14:textId="77777777" w:rsidR="00F05ADF" w:rsidRPr="001A64C2" w:rsidRDefault="00F05ADF" w:rsidP="0003704B">
            <w:pPr>
              <w:ind w:left="432"/>
            </w:pPr>
            <w:r w:rsidRPr="001A64C2">
              <w:t>Y</w:t>
            </w:r>
          </w:p>
        </w:tc>
        <w:tc>
          <w:tcPr>
            <w:tcW w:w="0" w:type="auto"/>
            <w:tcMar>
              <w:top w:w="30" w:type="dxa"/>
              <w:left w:w="30" w:type="dxa"/>
              <w:bottom w:w="20" w:type="dxa"/>
              <w:right w:w="30" w:type="dxa"/>
            </w:tcMar>
          </w:tcPr>
          <w:p w14:paraId="52BF094D" w14:textId="77777777" w:rsidR="00F05ADF" w:rsidRPr="001A64C2" w:rsidRDefault="00F05ADF" w:rsidP="0003704B">
            <w:pPr>
              <w:ind w:left="432"/>
            </w:pPr>
            <w:r w:rsidRPr="001A64C2">
              <w:t>Y</w:t>
            </w:r>
          </w:p>
        </w:tc>
        <w:tc>
          <w:tcPr>
            <w:tcW w:w="0" w:type="auto"/>
            <w:tcMar>
              <w:top w:w="30" w:type="dxa"/>
              <w:left w:w="30" w:type="dxa"/>
              <w:bottom w:w="20" w:type="dxa"/>
              <w:right w:w="30" w:type="dxa"/>
            </w:tcMar>
          </w:tcPr>
          <w:p w14:paraId="05D4A212" w14:textId="77777777" w:rsidR="00F05ADF" w:rsidRPr="001A64C2" w:rsidRDefault="00F05ADF" w:rsidP="0003704B">
            <w:pPr>
              <w:ind w:left="432"/>
            </w:pPr>
            <w:r w:rsidRPr="001A64C2">
              <w:t>Y</w:t>
            </w:r>
          </w:p>
        </w:tc>
      </w:tr>
    </w:tbl>
    <w:p w14:paraId="28DD6E07" w14:textId="77777777" w:rsidR="00F05ADF" w:rsidRPr="001A64C2" w:rsidRDefault="00F05ADF" w:rsidP="00F05ADF">
      <w:r w:rsidRPr="001A64C2">
        <w:rPr>
          <w:i/>
        </w:rPr>
        <w:br/>
      </w:r>
    </w:p>
    <w:p w14:paraId="51D2D56A" w14:textId="77777777" w:rsidR="00F05ADF" w:rsidRPr="001A64C2" w:rsidRDefault="00F05ADF" w:rsidP="00F05ADF">
      <w:pPr>
        <w:rPr>
          <w:color w:val="FF0000"/>
        </w:rPr>
      </w:pPr>
      <w:r w:rsidRPr="001A64C2">
        <w:rPr>
          <w:color w:val="FF0000"/>
        </w:rPr>
        <w:t>Editor's note:</w:t>
      </w:r>
    </w:p>
    <w:p w14:paraId="2052194E" w14:textId="77777777" w:rsidR="00F05ADF" w:rsidRPr="001A64C2" w:rsidRDefault="00F05ADF" w:rsidP="00F05ADF">
      <w:pPr>
        <w:rPr>
          <w:color w:val="FF0000"/>
        </w:rPr>
      </w:pPr>
      <w:r w:rsidRPr="001A64C2">
        <w:rPr>
          <w:color w:val="FF0000"/>
        </w:rPr>
        <w:t>1/ support of multicast is contingent to 3GPP work on R16 for MBMS.</w:t>
      </w:r>
    </w:p>
    <w:p w14:paraId="08A177FE" w14:textId="77777777" w:rsidR="00F05ADF" w:rsidRPr="001A64C2" w:rsidRDefault="00F05ADF" w:rsidP="00F05ADF">
      <w:pPr>
        <w:rPr>
          <w:color w:val="FF0000"/>
        </w:rPr>
      </w:pPr>
      <w:r w:rsidRPr="001A64C2">
        <w:rPr>
          <w:color w:val="FF0000"/>
        </w:rPr>
        <w:t>2/ conditional to SP's having multicast IPTV as a required 5G use case.</w:t>
      </w:r>
    </w:p>
    <w:p w14:paraId="3584F6A8" w14:textId="77777777" w:rsidR="00F05ADF" w:rsidRPr="001A64C2" w:rsidRDefault="00F05ADF" w:rsidP="00F05ADF">
      <w:pPr>
        <w:rPr>
          <w:color w:val="FF0000"/>
        </w:rPr>
      </w:pPr>
      <w:r w:rsidRPr="001A64C2">
        <w:rPr>
          <w:color w:val="FF0000"/>
        </w:rPr>
        <w:t>Comment back on wiki to reflect the discussion documented here.</w:t>
      </w:r>
      <w:r w:rsidRPr="001A64C2">
        <w:rPr>
          <w:i/>
          <w:color w:val="FF0000"/>
        </w:rPr>
        <w:br/>
      </w:r>
    </w:p>
    <w:p w14:paraId="48F76B64" w14:textId="77777777" w:rsidR="0047668F" w:rsidRPr="001A64C2" w:rsidRDefault="0047668F" w:rsidP="00F05ADF">
      <w:pPr>
        <w:rPr>
          <w:color w:val="000000" w:themeColor="text1"/>
        </w:rPr>
      </w:pPr>
    </w:p>
    <w:p w14:paraId="56DFA56E" w14:textId="77777777" w:rsidR="0047668F" w:rsidRPr="001A64C2" w:rsidRDefault="0047668F" w:rsidP="00F05ADF">
      <w:pPr>
        <w:rPr>
          <w:color w:val="000000" w:themeColor="text1"/>
        </w:rPr>
      </w:pPr>
    </w:p>
    <w:p w14:paraId="5CDA5F73" w14:textId="77777777" w:rsidR="0047668F" w:rsidRPr="001A64C2" w:rsidRDefault="0047668F" w:rsidP="00F05ADF">
      <w:pPr>
        <w:rPr>
          <w:color w:val="000000" w:themeColor="text1"/>
        </w:rPr>
      </w:pPr>
    </w:p>
    <w:p w14:paraId="408CAD99" w14:textId="6C0F4339" w:rsidR="0047668F" w:rsidRPr="00647C35" w:rsidRDefault="006E08CE" w:rsidP="00647C35">
      <w:pPr>
        <w:rPr>
          <w:b/>
          <w:color w:val="000000" w:themeColor="text1"/>
          <w:sz w:val="28"/>
          <w:szCs w:val="28"/>
          <w:u w:val="single"/>
        </w:rPr>
      </w:pPr>
      <w:r>
        <w:rPr>
          <w:b/>
          <w:color w:val="000000" w:themeColor="text1"/>
          <w:sz w:val="28"/>
          <w:szCs w:val="28"/>
          <w:u w:val="single"/>
        </w:rPr>
        <w:t xml:space="preserve">13. </w:t>
      </w:r>
      <w:r w:rsidR="0047668F" w:rsidRPr="00647C35">
        <w:rPr>
          <w:b/>
          <w:color w:val="000000" w:themeColor="text1"/>
          <w:sz w:val="28"/>
          <w:szCs w:val="28"/>
          <w:u w:val="single"/>
        </w:rPr>
        <w:t>Service Model Independent Key Issues</w:t>
      </w:r>
    </w:p>
    <w:p w14:paraId="6FEC92DB" w14:textId="77777777" w:rsidR="0047668F" w:rsidRPr="001A64C2" w:rsidRDefault="0047668F" w:rsidP="0047668F">
      <w:pPr>
        <w:rPr>
          <w:b/>
          <w:color w:val="000000" w:themeColor="text1"/>
          <w:sz w:val="28"/>
          <w:szCs w:val="28"/>
          <w:u w:val="single"/>
        </w:rPr>
      </w:pPr>
      <w:r w:rsidRPr="001A64C2">
        <w:rPr>
          <w:b/>
          <w:color w:val="000000" w:themeColor="text1"/>
          <w:sz w:val="28"/>
          <w:szCs w:val="28"/>
          <w:u w:val="single"/>
        </w:rPr>
        <w:t>13.1.4</w:t>
      </w:r>
      <w:r w:rsidRPr="001A64C2">
        <w:rPr>
          <w:b/>
          <w:color w:val="000000" w:themeColor="text1"/>
          <w:sz w:val="28"/>
          <w:szCs w:val="28"/>
          <w:u w:val="single"/>
        </w:rPr>
        <w:tab/>
        <w:t xml:space="preserve"> Proposed Solutions </w:t>
      </w:r>
    </w:p>
    <w:p w14:paraId="61CAD850" w14:textId="77777777" w:rsidR="0047668F" w:rsidRPr="001A64C2" w:rsidRDefault="0047668F" w:rsidP="00F05ADF">
      <w:pPr>
        <w:rPr>
          <w:b/>
          <w:color w:val="000000" w:themeColor="text1"/>
          <w:sz w:val="28"/>
          <w:szCs w:val="28"/>
          <w:u w:val="single"/>
        </w:rPr>
      </w:pPr>
      <w:r w:rsidRPr="001A64C2">
        <w:rPr>
          <w:b/>
          <w:color w:val="000000" w:themeColor="text1"/>
          <w:sz w:val="28"/>
          <w:szCs w:val="28"/>
          <w:u w:val="single"/>
        </w:rPr>
        <w:lastRenderedPageBreak/>
        <w:t>13.1.4.1</w:t>
      </w:r>
      <w:r w:rsidRPr="001A64C2">
        <w:rPr>
          <w:b/>
          <w:color w:val="000000" w:themeColor="text1"/>
          <w:sz w:val="28"/>
          <w:szCs w:val="28"/>
          <w:u w:val="single"/>
        </w:rPr>
        <w:tab/>
        <w:t>Option A – solution for 5G-RG</w:t>
      </w:r>
    </w:p>
    <w:p w14:paraId="3DD95F89" w14:textId="77777777" w:rsidR="0047668F" w:rsidRPr="001A64C2" w:rsidRDefault="0047668F" w:rsidP="00F05ADF">
      <w:pPr>
        <w:rPr>
          <w:color w:val="000000" w:themeColor="text1"/>
        </w:rPr>
      </w:pPr>
    </w:p>
    <w:p w14:paraId="5732E8E1" w14:textId="77777777" w:rsidR="0047668F" w:rsidRPr="001A64C2" w:rsidRDefault="0047668F" w:rsidP="0047668F">
      <w:pPr>
        <w:rPr>
          <w:szCs w:val="24"/>
        </w:rPr>
      </w:pPr>
      <w:r w:rsidRPr="001A64C2">
        <w:rPr>
          <w:szCs w:val="24"/>
        </w:rPr>
        <w:t xml:space="preserve">This option describes the solution based on support of SUPI based on IMSI to access the 5GC defined in TS 23.501. </w:t>
      </w:r>
    </w:p>
    <w:p w14:paraId="571CDEF9" w14:textId="77777777" w:rsidR="0047668F" w:rsidRPr="001A64C2" w:rsidRDefault="0047668F" w:rsidP="0047668F">
      <w:pPr>
        <w:rPr>
          <w:szCs w:val="24"/>
        </w:rPr>
      </w:pPr>
    </w:p>
    <w:p w14:paraId="09A2CB21" w14:textId="77777777" w:rsidR="0047668F" w:rsidRPr="001A64C2" w:rsidRDefault="0047668F" w:rsidP="0047668F">
      <w:pPr>
        <w:rPr>
          <w:szCs w:val="24"/>
        </w:rPr>
      </w:pPr>
      <w:r w:rsidRPr="001A64C2">
        <w:rPr>
          <w:szCs w:val="24"/>
        </w:rPr>
        <w:t>The following impacts apply:</w:t>
      </w:r>
    </w:p>
    <w:p w14:paraId="45576E34" w14:textId="77777777" w:rsidR="0047668F" w:rsidRPr="001A64C2" w:rsidRDefault="0047668F" w:rsidP="00E3454C">
      <w:pPr>
        <w:numPr>
          <w:ilvl w:val="0"/>
          <w:numId w:val="27"/>
        </w:numPr>
        <w:rPr>
          <w:szCs w:val="24"/>
        </w:rPr>
      </w:pPr>
      <w:r w:rsidRPr="001A64C2">
        <w:rPr>
          <w:szCs w:val="24"/>
        </w:rPr>
        <w:t>the 5G-RG shall be equipped with an UICC where the IMSI resides</w:t>
      </w:r>
    </w:p>
    <w:p w14:paraId="462BAA17" w14:textId="77777777" w:rsidR="0047668F" w:rsidRPr="001A64C2" w:rsidRDefault="0047668F" w:rsidP="00E3454C">
      <w:pPr>
        <w:numPr>
          <w:ilvl w:val="0"/>
          <w:numId w:val="27"/>
        </w:numPr>
        <w:rPr>
          <w:szCs w:val="24"/>
        </w:rPr>
      </w:pPr>
      <w:r w:rsidRPr="001A64C2">
        <w:rPr>
          <w:szCs w:val="24"/>
        </w:rPr>
        <w:t>The 5G-RG shall support NAS (as study in KI#2)</w:t>
      </w:r>
    </w:p>
    <w:p w14:paraId="14290F19" w14:textId="77777777" w:rsidR="0047668F" w:rsidRPr="001A64C2" w:rsidRDefault="0047668F" w:rsidP="00E3454C">
      <w:pPr>
        <w:numPr>
          <w:ilvl w:val="0"/>
          <w:numId w:val="27"/>
        </w:numPr>
        <w:rPr>
          <w:szCs w:val="24"/>
        </w:rPr>
      </w:pPr>
      <w:r w:rsidRPr="001A64C2">
        <w:rPr>
          <w:szCs w:val="24"/>
        </w:rPr>
        <w:t xml:space="preserve">The 5G-RG shall support authentication procedure over NAS </w:t>
      </w:r>
    </w:p>
    <w:p w14:paraId="0634E44A" w14:textId="77777777" w:rsidR="0047668F" w:rsidRPr="001A64C2" w:rsidRDefault="0047668F" w:rsidP="00E3454C">
      <w:pPr>
        <w:numPr>
          <w:ilvl w:val="0"/>
          <w:numId w:val="27"/>
        </w:numPr>
        <w:rPr>
          <w:szCs w:val="24"/>
        </w:rPr>
      </w:pPr>
      <w:r w:rsidRPr="001A64C2">
        <w:rPr>
          <w:szCs w:val="24"/>
        </w:rPr>
        <w:t>The 5G-RG shall support authentication methods negotiation defined in TS 33.501 clause 6.1.2</w:t>
      </w:r>
    </w:p>
    <w:p w14:paraId="362692D2" w14:textId="77777777" w:rsidR="0047668F" w:rsidRPr="001A64C2" w:rsidRDefault="0047668F" w:rsidP="00E3454C">
      <w:pPr>
        <w:numPr>
          <w:ilvl w:val="0"/>
          <w:numId w:val="27"/>
        </w:numPr>
        <w:rPr>
          <w:szCs w:val="24"/>
        </w:rPr>
      </w:pPr>
      <w:r w:rsidRPr="001A64C2">
        <w:rPr>
          <w:szCs w:val="24"/>
        </w:rPr>
        <w:t>The 5G-RG shall support 5G-AKA’ authentication method defined in TS 33.501 clause 6.1.3.2</w:t>
      </w:r>
    </w:p>
    <w:p w14:paraId="00DB5504" w14:textId="77777777" w:rsidR="0047668F" w:rsidRPr="001A64C2" w:rsidRDefault="0047668F" w:rsidP="00E3454C">
      <w:pPr>
        <w:numPr>
          <w:ilvl w:val="0"/>
          <w:numId w:val="27"/>
        </w:numPr>
        <w:rPr>
          <w:szCs w:val="24"/>
        </w:rPr>
      </w:pPr>
      <w:r w:rsidRPr="001A64C2">
        <w:rPr>
          <w:szCs w:val="24"/>
        </w:rPr>
        <w:t>The 5G-RG shall support EAP-AKA’ authentication method defined in TS 33.501 clause 6.1.3.1</w:t>
      </w:r>
    </w:p>
    <w:p w14:paraId="79591BF1" w14:textId="77777777" w:rsidR="0047668F" w:rsidRPr="001A64C2" w:rsidRDefault="0047668F" w:rsidP="00E3454C">
      <w:pPr>
        <w:numPr>
          <w:ilvl w:val="0"/>
          <w:numId w:val="27"/>
        </w:numPr>
        <w:rPr>
          <w:szCs w:val="24"/>
        </w:rPr>
      </w:pPr>
      <w:r w:rsidRPr="001A64C2">
        <w:rPr>
          <w:szCs w:val="24"/>
        </w:rPr>
        <w:t>No impact on 5GC network functions since they already support the required functionalities.</w:t>
      </w:r>
    </w:p>
    <w:p w14:paraId="6A91F42B" w14:textId="77777777" w:rsidR="0047668F" w:rsidRPr="001A64C2" w:rsidRDefault="0047668F" w:rsidP="0047668F">
      <w:pPr>
        <w:rPr>
          <w:szCs w:val="24"/>
        </w:rPr>
      </w:pPr>
    </w:p>
    <w:p w14:paraId="7C511884" w14:textId="2092D76C" w:rsidR="0047668F" w:rsidRPr="001A64C2" w:rsidRDefault="0047668F" w:rsidP="0047668F">
      <w:pPr>
        <w:rPr>
          <w:b/>
          <w:sz w:val="28"/>
          <w:szCs w:val="28"/>
          <w:u w:val="single"/>
        </w:rPr>
      </w:pPr>
      <w:r w:rsidRPr="001A64C2">
        <w:rPr>
          <w:b/>
          <w:sz w:val="28"/>
          <w:szCs w:val="28"/>
          <w:u w:val="single"/>
        </w:rPr>
        <w:t>13.1.</w:t>
      </w:r>
      <w:r w:rsidR="00371365" w:rsidRPr="001A64C2">
        <w:rPr>
          <w:b/>
          <w:sz w:val="28"/>
          <w:szCs w:val="28"/>
          <w:u w:val="single"/>
        </w:rPr>
        <w:t>4</w:t>
      </w:r>
      <w:r w:rsidRPr="001A64C2">
        <w:rPr>
          <w:b/>
          <w:sz w:val="28"/>
          <w:szCs w:val="28"/>
          <w:u w:val="single"/>
        </w:rPr>
        <w:tab/>
        <w:t xml:space="preserve"> Recommendations (for KI#1</w:t>
      </w:r>
      <w:r w:rsidR="006E08CE">
        <w:rPr>
          <w:b/>
          <w:sz w:val="28"/>
          <w:szCs w:val="28"/>
          <w:u w:val="single"/>
        </w:rPr>
        <w:t>)</w:t>
      </w:r>
    </w:p>
    <w:p w14:paraId="5CB11BEB" w14:textId="77777777" w:rsidR="00371365" w:rsidRPr="001A64C2" w:rsidRDefault="00371365" w:rsidP="0047668F">
      <w:pPr>
        <w:rPr>
          <w:szCs w:val="24"/>
        </w:rPr>
      </w:pPr>
    </w:p>
    <w:p w14:paraId="1188E442" w14:textId="0B259947" w:rsidR="00371365" w:rsidRPr="001A64C2" w:rsidRDefault="00371365" w:rsidP="00371365">
      <w:pPr>
        <w:rPr>
          <w:szCs w:val="24"/>
        </w:rPr>
      </w:pPr>
      <w:r w:rsidRPr="001A64C2">
        <w:rPr>
          <w:szCs w:val="24"/>
        </w:rPr>
        <w:t>The following recommendations apply for the SUPI subscriber identity defined in TS 23.501 clause 5.9.2. The SUPI is a globally unique 5G Subscription Permanent Identifier. It shall be allocated to each subscriber in the 5G System and provisioned in the UDM/UDR. The SUPI is used only inside 3GPP system, and its privacy is specified in TS 33.501.</w:t>
      </w:r>
    </w:p>
    <w:p w14:paraId="4BA9824E" w14:textId="77777777" w:rsidR="00371365" w:rsidRPr="001A64C2" w:rsidRDefault="00371365" w:rsidP="003661C6">
      <w:pPr>
        <w:numPr>
          <w:ilvl w:val="0"/>
          <w:numId w:val="35"/>
        </w:numPr>
        <w:rPr>
          <w:szCs w:val="24"/>
        </w:rPr>
      </w:pPr>
      <w:r w:rsidRPr="001A64C2">
        <w:rPr>
          <w:szCs w:val="24"/>
        </w:rPr>
        <w:t xml:space="preserve">For 5G-RG </w:t>
      </w:r>
    </w:p>
    <w:p w14:paraId="40F8CB5E" w14:textId="147153AC" w:rsidR="00371365" w:rsidRPr="001A64C2" w:rsidRDefault="00371365" w:rsidP="003661C6">
      <w:pPr>
        <w:numPr>
          <w:ilvl w:val="1"/>
          <w:numId w:val="35"/>
        </w:numPr>
        <w:rPr>
          <w:szCs w:val="24"/>
        </w:rPr>
      </w:pPr>
      <w:r w:rsidRPr="001A64C2">
        <w:rPr>
          <w:szCs w:val="24"/>
        </w:rPr>
        <w:t>the SUPI shall only be based on IMSI defined in TS 23.003 for authentication and authorization.</w:t>
      </w:r>
    </w:p>
    <w:p w14:paraId="239EB79B" w14:textId="77777777" w:rsidR="00371365" w:rsidRPr="001A64C2" w:rsidRDefault="00371365" w:rsidP="00371365">
      <w:pPr>
        <w:rPr>
          <w:szCs w:val="24"/>
        </w:rPr>
      </w:pPr>
    </w:p>
    <w:p w14:paraId="1AF682B6" w14:textId="77777777" w:rsidR="00371365" w:rsidRPr="001A64C2" w:rsidRDefault="00371365" w:rsidP="003661C6">
      <w:pPr>
        <w:numPr>
          <w:ilvl w:val="0"/>
          <w:numId w:val="35"/>
        </w:numPr>
        <w:rPr>
          <w:szCs w:val="24"/>
        </w:rPr>
      </w:pPr>
      <w:r w:rsidRPr="001A64C2">
        <w:rPr>
          <w:szCs w:val="24"/>
        </w:rPr>
        <w:t xml:space="preserve">For FN-RG which has no UICC/IMSI </w:t>
      </w:r>
    </w:p>
    <w:p w14:paraId="7E014BF1" w14:textId="77777777" w:rsidR="00371365" w:rsidRPr="001A64C2" w:rsidRDefault="00371365" w:rsidP="00371365">
      <w:pPr>
        <w:rPr>
          <w:szCs w:val="24"/>
        </w:rPr>
      </w:pPr>
    </w:p>
    <w:p w14:paraId="12CB55DD" w14:textId="77777777" w:rsidR="00371365" w:rsidRPr="001A64C2" w:rsidRDefault="00371365" w:rsidP="003661C6">
      <w:pPr>
        <w:numPr>
          <w:ilvl w:val="1"/>
          <w:numId w:val="35"/>
        </w:numPr>
        <w:rPr>
          <w:szCs w:val="24"/>
        </w:rPr>
      </w:pPr>
      <w:r w:rsidRPr="001A64C2">
        <w:rPr>
          <w:szCs w:val="24"/>
        </w:rPr>
        <w:t>The SUPI requirement is applicable to a FN-RG which is accessing to 5GC for providing a Public service, i.e. public network scenario, which does not support UICC/IMSI</w:t>
      </w:r>
    </w:p>
    <w:p w14:paraId="1DA9B5C3" w14:textId="77777777" w:rsidR="00371365" w:rsidRPr="001A64C2" w:rsidRDefault="00371365" w:rsidP="003661C6">
      <w:pPr>
        <w:numPr>
          <w:ilvl w:val="1"/>
          <w:numId w:val="35"/>
        </w:numPr>
        <w:rPr>
          <w:szCs w:val="24"/>
        </w:rPr>
      </w:pPr>
      <w:r w:rsidRPr="001A64C2">
        <w:rPr>
          <w:szCs w:val="24"/>
        </w:rPr>
        <w:t xml:space="preserve">The access network (under BBF responsibility) will perform the authentication of the FN-RG with a procedure that BBF is defining. </w:t>
      </w:r>
    </w:p>
    <w:p w14:paraId="12AEAF57" w14:textId="77777777" w:rsidR="00371365" w:rsidRPr="001A64C2" w:rsidRDefault="00371365" w:rsidP="003661C6">
      <w:pPr>
        <w:numPr>
          <w:ilvl w:val="1"/>
          <w:numId w:val="35"/>
        </w:numPr>
        <w:rPr>
          <w:szCs w:val="24"/>
        </w:rPr>
      </w:pPr>
      <w:r w:rsidRPr="001A64C2">
        <w:rPr>
          <w:szCs w:val="24"/>
        </w:rPr>
        <w:t xml:space="preserve">The E2E solution shall ensure that the FN-RG that is accessing 5GC is duly authenticated  </w:t>
      </w:r>
    </w:p>
    <w:p w14:paraId="52896A9B" w14:textId="77777777" w:rsidR="00371365" w:rsidRPr="001A64C2" w:rsidRDefault="00371365" w:rsidP="00371365">
      <w:pPr>
        <w:ind w:left="720"/>
        <w:rPr>
          <w:szCs w:val="24"/>
        </w:rPr>
      </w:pPr>
    </w:p>
    <w:p w14:paraId="7CCB9984" w14:textId="77777777" w:rsidR="00371365" w:rsidRPr="001A64C2" w:rsidRDefault="00371365" w:rsidP="00371365">
      <w:pPr>
        <w:ind w:left="720"/>
        <w:rPr>
          <w:color w:val="FF0000"/>
          <w:szCs w:val="24"/>
        </w:rPr>
      </w:pPr>
      <w:r w:rsidRPr="001A64C2">
        <w:rPr>
          <w:color w:val="FF0000"/>
          <w:szCs w:val="24"/>
        </w:rPr>
        <w:t>Editor’s note: the detailed solution is FFS</w:t>
      </w:r>
    </w:p>
    <w:p w14:paraId="29CD5BA9" w14:textId="77777777" w:rsidR="00371365" w:rsidRPr="001A64C2" w:rsidRDefault="00371365" w:rsidP="00371365">
      <w:pPr>
        <w:rPr>
          <w:sz w:val="22"/>
          <w:szCs w:val="22"/>
        </w:rPr>
      </w:pPr>
    </w:p>
    <w:p w14:paraId="67859690" w14:textId="77777777" w:rsidR="0047668F" w:rsidRPr="001A64C2" w:rsidRDefault="0047668F" w:rsidP="0047668F">
      <w:pPr>
        <w:pStyle w:val="BodyText"/>
        <w:rPr>
          <w:szCs w:val="24"/>
          <w:lang w:val="en-US"/>
        </w:rPr>
      </w:pPr>
    </w:p>
    <w:p w14:paraId="0AEDFBF7" w14:textId="77777777" w:rsidR="0047668F" w:rsidRPr="001A64C2" w:rsidRDefault="00E75021" w:rsidP="0047668F">
      <w:pPr>
        <w:rPr>
          <w:b/>
          <w:sz w:val="28"/>
          <w:szCs w:val="28"/>
          <w:u w:val="single"/>
        </w:rPr>
      </w:pPr>
      <w:r w:rsidRPr="001A64C2">
        <w:rPr>
          <w:b/>
          <w:sz w:val="28"/>
          <w:szCs w:val="28"/>
          <w:u w:val="single"/>
        </w:rPr>
        <w:t>13.2.4.7</w:t>
      </w:r>
      <w:r w:rsidRPr="001A64C2">
        <w:rPr>
          <w:b/>
          <w:sz w:val="28"/>
          <w:szCs w:val="28"/>
          <w:u w:val="single"/>
        </w:rPr>
        <w:tab/>
        <w:t>Recommendation</w:t>
      </w:r>
    </w:p>
    <w:p w14:paraId="66E7EA8D" w14:textId="77777777" w:rsidR="00E75021" w:rsidRPr="001A64C2" w:rsidRDefault="00E75021" w:rsidP="0047668F">
      <w:pPr>
        <w:rPr>
          <w:szCs w:val="24"/>
        </w:rPr>
      </w:pPr>
    </w:p>
    <w:p w14:paraId="6A1E096C" w14:textId="77777777" w:rsidR="00E75021" w:rsidRPr="001A64C2" w:rsidRDefault="00E75021" w:rsidP="00E75021">
      <w:pPr>
        <w:pStyle w:val="BodyText"/>
        <w:rPr>
          <w:b/>
          <w:szCs w:val="24"/>
          <w:lang w:val="en-US"/>
        </w:rPr>
      </w:pPr>
      <w:r w:rsidRPr="001A64C2">
        <w:rPr>
          <w:lang w:val="en-US"/>
        </w:rPr>
        <w:t xml:space="preserve">Decision by BBF: </w:t>
      </w:r>
      <w:r w:rsidRPr="001A64C2">
        <w:rPr>
          <w:rStyle w:val="Strong"/>
          <w:b w:val="0"/>
          <w:szCs w:val="24"/>
        </w:rPr>
        <w:t xml:space="preserve">the proposed solution NASoPPPoE </w:t>
      </w:r>
      <w:r w:rsidRPr="001A64C2">
        <w:rPr>
          <w:rStyle w:val="Strong"/>
          <w:b w:val="0"/>
          <w:szCs w:val="24"/>
          <w:lang w:val="en-US"/>
        </w:rPr>
        <w:t xml:space="preserve">is depreciated </w:t>
      </w:r>
      <w:r w:rsidRPr="001A64C2">
        <w:rPr>
          <w:rStyle w:val="Strong"/>
          <w:b w:val="0"/>
          <w:szCs w:val="24"/>
        </w:rPr>
        <w:t>on the grounds that 3GPP would need to do a lot of work.</w:t>
      </w:r>
    </w:p>
    <w:p w14:paraId="1D5C6B26" w14:textId="77777777" w:rsidR="0047668F" w:rsidRPr="001A64C2" w:rsidRDefault="0047668F" w:rsidP="0047668F">
      <w:pPr>
        <w:rPr>
          <w:szCs w:val="24"/>
        </w:rPr>
      </w:pPr>
    </w:p>
    <w:p w14:paraId="7D874E64" w14:textId="77777777" w:rsidR="00E75021" w:rsidRPr="001A64C2" w:rsidRDefault="00E75021" w:rsidP="0047668F">
      <w:pPr>
        <w:rPr>
          <w:szCs w:val="24"/>
        </w:rPr>
      </w:pPr>
    </w:p>
    <w:p w14:paraId="4AD75E5E" w14:textId="77777777" w:rsidR="00E75021" w:rsidRPr="001A64C2" w:rsidRDefault="00E75021" w:rsidP="00E75021">
      <w:pPr>
        <w:rPr>
          <w:b/>
          <w:sz w:val="28"/>
          <w:szCs w:val="28"/>
          <w:u w:val="single"/>
        </w:rPr>
      </w:pPr>
      <w:r w:rsidRPr="001A64C2">
        <w:rPr>
          <w:b/>
          <w:sz w:val="28"/>
          <w:szCs w:val="28"/>
          <w:u w:val="single"/>
        </w:rPr>
        <w:t>13.3</w:t>
      </w:r>
      <w:r w:rsidRPr="001A64C2">
        <w:rPr>
          <w:b/>
          <w:sz w:val="28"/>
          <w:szCs w:val="28"/>
          <w:u w:val="single"/>
        </w:rPr>
        <w:tab/>
        <w:t xml:space="preserve"> KI #3: Regulatory Requi</w:t>
      </w:r>
      <w:r w:rsidR="00912973" w:rsidRPr="001A64C2">
        <w:rPr>
          <w:b/>
          <w:sz w:val="28"/>
          <w:szCs w:val="28"/>
          <w:u w:val="single"/>
        </w:rPr>
        <w:t>rements</w:t>
      </w:r>
    </w:p>
    <w:p w14:paraId="434C28B8" w14:textId="77777777" w:rsidR="00E75021" w:rsidRPr="001A64C2" w:rsidRDefault="00E75021" w:rsidP="00E75021">
      <w:pPr>
        <w:rPr>
          <w:b/>
          <w:sz w:val="28"/>
          <w:szCs w:val="28"/>
          <w:u w:val="single"/>
        </w:rPr>
      </w:pPr>
      <w:r w:rsidRPr="001A64C2">
        <w:rPr>
          <w:b/>
          <w:sz w:val="28"/>
          <w:szCs w:val="28"/>
          <w:u w:val="single"/>
        </w:rPr>
        <w:t>13.3</w:t>
      </w:r>
      <w:r w:rsidR="00715838" w:rsidRPr="001A64C2">
        <w:rPr>
          <w:b/>
          <w:sz w:val="28"/>
          <w:szCs w:val="28"/>
          <w:u w:val="single"/>
        </w:rPr>
        <w:t>.2</w:t>
      </w:r>
      <w:r w:rsidR="00715838" w:rsidRPr="001A64C2">
        <w:rPr>
          <w:b/>
          <w:sz w:val="28"/>
          <w:szCs w:val="28"/>
          <w:u w:val="single"/>
        </w:rPr>
        <w:tab/>
        <w:t xml:space="preserve"> Proposed Solutions </w:t>
      </w:r>
    </w:p>
    <w:p w14:paraId="5BC2FC40" w14:textId="77777777" w:rsidR="00E75021" w:rsidRPr="001A64C2" w:rsidRDefault="00E75021" w:rsidP="00E75021">
      <w:pPr>
        <w:rPr>
          <w:b/>
          <w:sz w:val="28"/>
          <w:szCs w:val="28"/>
          <w:u w:val="single"/>
        </w:rPr>
      </w:pPr>
      <w:r w:rsidRPr="001A64C2">
        <w:rPr>
          <w:b/>
          <w:sz w:val="28"/>
          <w:szCs w:val="28"/>
          <w:u w:val="single"/>
        </w:rPr>
        <w:t>13.3.2.1</w:t>
      </w:r>
      <w:r w:rsidRPr="001A64C2">
        <w:rPr>
          <w:b/>
          <w:sz w:val="28"/>
          <w:szCs w:val="28"/>
          <w:u w:val="single"/>
        </w:rPr>
        <w:tab/>
        <w:t>Option A</w:t>
      </w:r>
    </w:p>
    <w:p w14:paraId="6254022F" w14:textId="77777777" w:rsidR="00E75021" w:rsidRPr="001A64C2" w:rsidRDefault="00E75021" w:rsidP="00E75021">
      <w:pPr>
        <w:ind w:left="720"/>
      </w:pPr>
      <w:r w:rsidRPr="001A64C2">
        <w:t>Two questions for 3GPP:</w:t>
      </w:r>
    </w:p>
    <w:p w14:paraId="4BE4A43C" w14:textId="77777777" w:rsidR="00E75021" w:rsidRPr="001A64C2" w:rsidRDefault="00E75021" w:rsidP="003661C6">
      <w:pPr>
        <w:numPr>
          <w:ilvl w:val="0"/>
          <w:numId w:val="28"/>
        </w:numPr>
      </w:pPr>
      <w:r w:rsidRPr="001A64C2">
        <w:t>Is the possibility of alternative (non-3GPP) credentials being considered?</w:t>
      </w:r>
    </w:p>
    <w:p w14:paraId="1D7D5F80" w14:textId="77777777" w:rsidR="00E75021" w:rsidRPr="001A64C2" w:rsidRDefault="00E75021" w:rsidP="003661C6">
      <w:pPr>
        <w:numPr>
          <w:ilvl w:val="0"/>
          <w:numId w:val="28"/>
        </w:numPr>
      </w:pPr>
      <w:r w:rsidRPr="001A64C2">
        <w:t>Will the ATSSS study consider the implications of ATSSS on lawful intercept?</w:t>
      </w:r>
    </w:p>
    <w:p w14:paraId="6DC572D6" w14:textId="77777777" w:rsidR="00E75021" w:rsidRPr="001A64C2" w:rsidRDefault="00E75021" w:rsidP="00E75021">
      <w:pPr>
        <w:rPr>
          <w:szCs w:val="24"/>
        </w:rPr>
      </w:pPr>
    </w:p>
    <w:p w14:paraId="4AD36491" w14:textId="77777777" w:rsidR="00E75021" w:rsidRPr="001A64C2" w:rsidRDefault="00E75021" w:rsidP="00E75021">
      <w:pPr>
        <w:rPr>
          <w:b/>
          <w:sz w:val="28"/>
          <w:szCs w:val="28"/>
          <w:u w:val="single"/>
        </w:rPr>
      </w:pPr>
      <w:r w:rsidRPr="001A64C2">
        <w:rPr>
          <w:b/>
          <w:sz w:val="28"/>
          <w:szCs w:val="28"/>
          <w:u w:val="single"/>
        </w:rPr>
        <w:t>13.5</w:t>
      </w:r>
      <w:r w:rsidRPr="001A64C2">
        <w:rPr>
          <w:b/>
          <w:sz w:val="28"/>
          <w:szCs w:val="28"/>
          <w:u w:val="single"/>
        </w:rPr>
        <w:tab/>
        <w:t xml:space="preserve"> KI #5: Resour</w:t>
      </w:r>
      <w:r w:rsidR="00912973" w:rsidRPr="001A64C2">
        <w:rPr>
          <w:b/>
          <w:sz w:val="28"/>
          <w:szCs w:val="28"/>
          <w:u w:val="single"/>
        </w:rPr>
        <w:t>ce management in the access</w:t>
      </w:r>
    </w:p>
    <w:p w14:paraId="2AC5ED03" w14:textId="77777777" w:rsidR="00E75021" w:rsidRPr="001A64C2" w:rsidRDefault="00E75021" w:rsidP="00E75021">
      <w:pPr>
        <w:rPr>
          <w:b/>
          <w:sz w:val="28"/>
          <w:szCs w:val="28"/>
          <w:u w:val="single"/>
        </w:rPr>
      </w:pPr>
      <w:r w:rsidRPr="001A64C2">
        <w:rPr>
          <w:b/>
          <w:sz w:val="28"/>
          <w:szCs w:val="28"/>
          <w:u w:val="single"/>
        </w:rPr>
        <w:t>13.5.1.3</w:t>
      </w:r>
      <w:r w:rsidRPr="001A64C2">
        <w:rPr>
          <w:b/>
          <w:sz w:val="28"/>
          <w:szCs w:val="28"/>
          <w:u w:val="single"/>
        </w:rPr>
        <w:tab/>
        <w:t>P</w:t>
      </w:r>
      <w:r w:rsidR="00912973" w:rsidRPr="001A64C2">
        <w:rPr>
          <w:b/>
          <w:sz w:val="28"/>
          <w:szCs w:val="28"/>
          <w:u w:val="single"/>
        </w:rPr>
        <w:t>roposed Solutions</w:t>
      </w:r>
    </w:p>
    <w:p w14:paraId="062259DF" w14:textId="77777777" w:rsidR="00912973" w:rsidRPr="001A64C2" w:rsidRDefault="00E75021" w:rsidP="00E75021">
      <w:pPr>
        <w:rPr>
          <w:b/>
          <w:sz w:val="28"/>
          <w:szCs w:val="28"/>
          <w:u w:val="single"/>
        </w:rPr>
      </w:pPr>
      <w:r w:rsidRPr="001A64C2">
        <w:rPr>
          <w:b/>
          <w:sz w:val="28"/>
          <w:szCs w:val="28"/>
          <w:u w:val="single"/>
        </w:rPr>
        <w:t>13.5.1.3.1.1</w:t>
      </w:r>
      <w:r w:rsidRPr="001A64C2">
        <w:rPr>
          <w:b/>
          <w:sz w:val="28"/>
          <w:szCs w:val="28"/>
          <w:u w:val="single"/>
        </w:rPr>
        <w:tab/>
        <w:t xml:space="preserve">Option A (External) </w:t>
      </w:r>
    </w:p>
    <w:p w14:paraId="6EDE61F4" w14:textId="77777777" w:rsidR="00E75021" w:rsidRPr="001A64C2" w:rsidRDefault="00E75021" w:rsidP="00E75021">
      <w:r w:rsidRPr="001A64C2">
        <w:t>A question for 3GPP would be are there reporting requirements for available resources?</w:t>
      </w:r>
    </w:p>
    <w:p w14:paraId="6460B258" w14:textId="77777777" w:rsidR="00E75021" w:rsidRPr="001A64C2" w:rsidRDefault="00E75021" w:rsidP="00E75021">
      <w:pPr>
        <w:rPr>
          <w:szCs w:val="24"/>
        </w:rPr>
      </w:pPr>
    </w:p>
    <w:p w14:paraId="6CA6B89A" w14:textId="77777777" w:rsidR="007F3E97" w:rsidRPr="001A64C2" w:rsidRDefault="007F3E97" w:rsidP="00E75021">
      <w:pPr>
        <w:rPr>
          <w:szCs w:val="24"/>
        </w:rPr>
      </w:pPr>
    </w:p>
    <w:p w14:paraId="5304D598" w14:textId="3C5F0B7F" w:rsidR="007F3E97" w:rsidRPr="001A64C2" w:rsidRDefault="006E08CE" w:rsidP="007F3E97">
      <w:pPr>
        <w:rPr>
          <w:b/>
          <w:sz w:val="28"/>
          <w:szCs w:val="28"/>
          <w:u w:val="single"/>
        </w:rPr>
      </w:pPr>
      <w:r>
        <w:rPr>
          <w:b/>
          <w:sz w:val="28"/>
          <w:szCs w:val="28"/>
          <w:u w:val="single"/>
        </w:rPr>
        <w:t>1</w:t>
      </w:r>
      <w:r w:rsidR="007F3E97" w:rsidRPr="001A64C2">
        <w:rPr>
          <w:b/>
          <w:sz w:val="28"/>
          <w:szCs w:val="28"/>
          <w:u w:val="single"/>
        </w:rPr>
        <w:t>3.7</w:t>
      </w:r>
      <w:r w:rsidR="007F3E97" w:rsidRPr="001A64C2">
        <w:rPr>
          <w:b/>
          <w:sz w:val="28"/>
          <w:szCs w:val="28"/>
          <w:u w:val="single"/>
        </w:rPr>
        <w:tab/>
        <w:t xml:space="preserve"> KI #10: Network Slice Selection (not inlcuded)</w:t>
      </w:r>
    </w:p>
    <w:p w14:paraId="7B83068D" w14:textId="77777777" w:rsidR="007F3E97" w:rsidRPr="001A64C2" w:rsidRDefault="007F3E97" w:rsidP="007F3E97">
      <w:pPr>
        <w:rPr>
          <w:b/>
          <w:sz w:val="28"/>
          <w:szCs w:val="28"/>
          <w:u w:val="single"/>
        </w:rPr>
      </w:pPr>
      <w:r w:rsidRPr="001A64C2">
        <w:rPr>
          <w:b/>
          <w:sz w:val="28"/>
          <w:szCs w:val="28"/>
          <w:u w:val="single"/>
        </w:rPr>
        <w:t>13.7.1</w:t>
      </w:r>
      <w:r w:rsidRPr="001A64C2">
        <w:rPr>
          <w:b/>
          <w:sz w:val="28"/>
          <w:szCs w:val="28"/>
          <w:u w:val="single"/>
        </w:rPr>
        <w:tab/>
        <w:t xml:space="preserve"> Integration scenario (not included)</w:t>
      </w:r>
    </w:p>
    <w:p w14:paraId="6C9F435C" w14:textId="77777777" w:rsidR="007F3E97" w:rsidRPr="001A64C2" w:rsidRDefault="007F3E97" w:rsidP="007F3E97">
      <w:pPr>
        <w:rPr>
          <w:b/>
          <w:sz w:val="28"/>
          <w:szCs w:val="28"/>
          <w:u w:val="single"/>
        </w:rPr>
      </w:pPr>
      <w:r w:rsidRPr="001A64C2">
        <w:rPr>
          <w:b/>
          <w:sz w:val="28"/>
          <w:szCs w:val="28"/>
          <w:u w:val="single"/>
        </w:rPr>
        <w:t>13.7.1.4</w:t>
      </w:r>
      <w:r w:rsidRPr="001A64C2">
        <w:rPr>
          <w:b/>
          <w:sz w:val="28"/>
          <w:szCs w:val="28"/>
          <w:u w:val="single"/>
        </w:rPr>
        <w:tab/>
        <w:t>Recommendation</w:t>
      </w:r>
    </w:p>
    <w:p w14:paraId="34E80F3E" w14:textId="77777777" w:rsidR="007F3E97" w:rsidRPr="001A64C2" w:rsidRDefault="007F3E97" w:rsidP="007F3E97">
      <w:pPr>
        <w:rPr>
          <w:szCs w:val="24"/>
        </w:rPr>
      </w:pPr>
    </w:p>
    <w:p w14:paraId="459D89E0" w14:textId="77777777" w:rsidR="00715838" w:rsidRPr="001A64C2" w:rsidRDefault="00715838" w:rsidP="00715838">
      <w:pPr>
        <w:rPr>
          <w:szCs w:val="24"/>
        </w:rPr>
      </w:pPr>
      <w:r w:rsidRPr="001A64C2">
        <w:rPr>
          <w:szCs w:val="24"/>
        </w:rPr>
        <w:t>In order to support slicing, the following requirements apply:</w:t>
      </w:r>
    </w:p>
    <w:p w14:paraId="47BF33BC" w14:textId="77777777" w:rsidR="00715838" w:rsidRPr="001A64C2" w:rsidRDefault="00715838" w:rsidP="00715838">
      <w:pPr>
        <w:rPr>
          <w:szCs w:val="24"/>
        </w:rPr>
      </w:pPr>
    </w:p>
    <w:p w14:paraId="0D309994" w14:textId="77777777" w:rsidR="00715838" w:rsidRPr="001A64C2" w:rsidRDefault="00715838" w:rsidP="003661C6">
      <w:pPr>
        <w:numPr>
          <w:ilvl w:val="0"/>
          <w:numId w:val="30"/>
        </w:numPr>
        <w:rPr>
          <w:szCs w:val="24"/>
        </w:rPr>
      </w:pPr>
      <w:r w:rsidRPr="001A64C2">
        <w:rPr>
          <w:szCs w:val="24"/>
        </w:rPr>
        <w:t>The 5G-RG shall support the procedure and functionalities defined in TS 23.501 clause 15 with the following modifications:</w:t>
      </w:r>
    </w:p>
    <w:p w14:paraId="1C8073EC" w14:textId="77777777" w:rsidR="00715838" w:rsidRPr="001A64C2" w:rsidRDefault="00715838" w:rsidP="003661C6">
      <w:pPr>
        <w:numPr>
          <w:ilvl w:val="1"/>
          <w:numId w:val="30"/>
        </w:numPr>
        <w:rPr>
          <w:szCs w:val="24"/>
        </w:rPr>
      </w:pPr>
      <w:r w:rsidRPr="001A64C2">
        <w:rPr>
          <w:szCs w:val="24"/>
        </w:rPr>
        <w:t>The UE role is replaced by 5G-RG</w:t>
      </w:r>
    </w:p>
    <w:p w14:paraId="06EBDE35" w14:textId="77777777" w:rsidR="00715838" w:rsidRPr="001A64C2" w:rsidRDefault="00715838" w:rsidP="00715838">
      <w:pPr>
        <w:rPr>
          <w:color w:val="FF0000"/>
          <w:szCs w:val="24"/>
        </w:rPr>
      </w:pPr>
      <w:r w:rsidRPr="001A64C2">
        <w:rPr>
          <w:color w:val="FF0000"/>
          <w:szCs w:val="24"/>
        </w:rPr>
        <w:t>Editor’s Note: the applicability of roaming scenario, for example for implementing the wholesale mode is FFS.</w:t>
      </w:r>
    </w:p>
    <w:p w14:paraId="21B856F2" w14:textId="77777777" w:rsidR="00715838" w:rsidRPr="001A64C2" w:rsidRDefault="00715838" w:rsidP="003661C6">
      <w:pPr>
        <w:numPr>
          <w:ilvl w:val="0"/>
          <w:numId w:val="30"/>
        </w:numPr>
        <w:rPr>
          <w:szCs w:val="24"/>
        </w:rPr>
      </w:pPr>
      <w:r w:rsidRPr="001A64C2">
        <w:rPr>
          <w:szCs w:val="24"/>
        </w:rPr>
        <w:t>The 5G-RG shall support the communication of Requested NSSAI and 5G-GUTI to AGF via Access stratum protocol at registration.</w:t>
      </w:r>
    </w:p>
    <w:p w14:paraId="37EC4487" w14:textId="77777777" w:rsidR="00715838" w:rsidRPr="001A64C2" w:rsidRDefault="00715838" w:rsidP="00715838">
      <w:pPr>
        <w:rPr>
          <w:szCs w:val="24"/>
        </w:rPr>
      </w:pPr>
    </w:p>
    <w:p w14:paraId="7E0DB4DF" w14:textId="77777777" w:rsidR="00715838" w:rsidRPr="001A64C2" w:rsidRDefault="00715838" w:rsidP="00715838">
      <w:pPr>
        <w:jc w:val="both"/>
        <w:rPr>
          <w:szCs w:val="24"/>
        </w:rPr>
      </w:pPr>
      <w:r w:rsidRPr="001A64C2">
        <w:rPr>
          <w:szCs w:val="24"/>
        </w:rPr>
        <w:t>Note 1: the 5G GUTI (5G Globally Unique Temporary Identifier) is a temporary ID assigned after successful registration to the UE. The 5G-GUTI defined in TS 23.501 clause 5.9.4 is composed by GUAMI and 5G-TMSI. The 5G-TMSI is a temporary ID generated during the authentication procedure from IMSI which is used for reducing the security risk that Permanent ID of UE is detected and/or stolen. The GUAMI is Globally Unique AMF ID that identifies the AMF which is serving the UE. The GUAMI has the format &lt;MCC&gt; &lt;MNC&gt; &lt;AMF Region ID&gt; &lt;AMF Set ID&gt; &lt;AMF Pointer&gt;. The &lt;AMF Region ID&gt; identifies the region, &lt;AMF Set ID&gt; uniquely identifies the AMF Set within the AMF Region and &lt;AMF Pointer&gt; identifies one or more AMFs within the AMF Set. The GUAMI enables to identify where the UE was originally connected to and where the UE context is stored (e.g. security keys, selected SMF, etc). This is needed for the situation that the UE moves to a different region and as well the UE operation state changes from IDLE to Connected Mode, then it is possible to retrieve the existing UE context without the need to perform a new registration or to cause any service interruptions, for e.g., load balancing and AMF fault protection.</w:t>
      </w:r>
    </w:p>
    <w:p w14:paraId="6EE0DA4D" w14:textId="77777777" w:rsidR="00715838" w:rsidRPr="001A64C2" w:rsidRDefault="00715838" w:rsidP="00715838">
      <w:pPr>
        <w:rPr>
          <w:szCs w:val="24"/>
        </w:rPr>
      </w:pPr>
    </w:p>
    <w:p w14:paraId="4323AF96" w14:textId="77777777" w:rsidR="00715838" w:rsidRPr="001A64C2" w:rsidRDefault="00715838" w:rsidP="003661C6">
      <w:pPr>
        <w:numPr>
          <w:ilvl w:val="0"/>
          <w:numId w:val="30"/>
        </w:numPr>
        <w:rPr>
          <w:szCs w:val="24"/>
        </w:rPr>
      </w:pPr>
      <w:r w:rsidRPr="001A64C2">
        <w:rPr>
          <w:szCs w:val="24"/>
        </w:rPr>
        <w:t>The AGF shall support the reception of Requested NSSAI and 5G-GUTI from 5G-RG via Access Stratum protocol</w:t>
      </w:r>
    </w:p>
    <w:p w14:paraId="4B13F1D2" w14:textId="77777777" w:rsidR="00715838" w:rsidRPr="001A64C2" w:rsidRDefault="00715838" w:rsidP="003661C6">
      <w:pPr>
        <w:numPr>
          <w:ilvl w:val="0"/>
          <w:numId w:val="30"/>
        </w:numPr>
        <w:rPr>
          <w:szCs w:val="24"/>
        </w:rPr>
      </w:pPr>
      <w:r w:rsidRPr="001A64C2">
        <w:rPr>
          <w:szCs w:val="24"/>
        </w:rPr>
        <w:lastRenderedPageBreak/>
        <w:t>The AGF shall support the capability to select an AMF based on Requested NSSAI and 5G-GUTI as defined in TS 23.501 clause 5.15.5.2</w:t>
      </w:r>
    </w:p>
    <w:p w14:paraId="5730E772" w14:textId="77777777" w:rsidR="00715838" w:rsidRPr="001A64C2" w:rsidRDefault="00715838" w:rsidP="003661C6">
      <w:pPr>
        <w:numPr>
          <w:ilvl w:val="0"/>
          <w:numId w:val="30"/>
        </w:numPr>
        <w:rPr>
          <w:szCs w:val="24"/>
        </w:rPr>
      </w:pPr>
      <w:r w:rsidRPr="001A64C2">
        <w:rPr>
          <w:szCs w:val="24"/>
        </w:rPr>
        <w:t xml:space="preserve">AN shall support the transparent pass through of   Access Stratum protocol between 5G-RG and AGF </w:t>
      </w:r>
    </w:p>
    <w:p w14:paraId="0A2BD84F" w14:textId="77777777" w:rsidR="00715838" w:rsidRPr="001A64C2" w:rsidRDefault="00715838" w:rsidP="003661C6">
      <w:pPr>
        <w:numPr>
          <w:ilvl w:val="0"/>
          <w:numId w:val="30"/>
        </w:numPr>
        <w:rPr>
          <w:szCs w:val="24"/>
        </w:rPr>
      </w:pPr>
      <w:r w:rsidRPr="001A64C2">
        <w:rPr>
          <w:szCs w:val="24"/>
        </w:rPr>
        <w:t>The 5G-RG and AGF shall support the change of set of network slice for a UE as defined in TS 23.501 clause 5.15.5.2.2</w:t>
      </w:r>
    </w:p>
    <w:p w14:paraId="4F1604A6" w14:textId="77777777" w:rsidR="00715838" w:rsidRPr="001A64C2" w:rsidRDefault="00715838" w:rsidP="00715838">
      <w:pPr>
        <w:ind w:left="720"/>
        <w:rPr>
          <w:szCs w:val="24"/>
        </w:rPr>
      </w:pPr>
    </w:p>
    <w:p w14:paraId="1ABD25C1" w14:textId="77777777" w:rsidR="00715838" w:rsidRPr="001A64C2" w:rsidRDefault="00715838" w:rsidP="00715838">
      <w:pPr>
        <w:rPr>
          <w:color w:val="FF0000"/>
          <w:szCs w:val="24"/>
        </w:rPr>
      </w:pPr>
      <w:r w:rsidRPr="001A64C2">
        <w:rPr>
          <w:color w:val="FF0000"/>
          <w:szCs w:val="24"/>
        </w:rPr>
        <w:t>Editor’s Note:  the study whether URSP and/or TR-069 policy is used is FFS</w:t>
      </w:r>
    </w:p>
    <w:p w14:paraId="655E2199" w14:textId="77777777" w:rsidR="00715838" w:rsidRPr="001A64C2" w:rsidRDefault="00715838" w:rsidP="00715838">
      <w:pPr>
        <w:pStyle w:val="BodyText"/>
        <w:rPr>
          <w:lang w:val="en-US"/>
        </w:rPr>
      </w:pPr>
    </w:p>
    <w:p w14:paraId="673BC52B" w14:textId="77777777" w:rsidR="00715838" w:rsidRPr="001A64C2" w:rsidRDefault="00715838" w:rsidP="007F3E97">
      <w:pPr>
        <w:rPr>
          <w:szCs w:val="24"/>
        </w:rPr>
      </w:pPr>
    </w:p>
    <w:p w14:paraId="7B07F39C" w14:textId="7A2CDFFA" w:rsidR="00C13E33" w:rsidRPr="00EF562D" w:rsidRDefault="00C13E33" w:rsidP="003661C6">
      <w:pPr>
        <w:pStyle w:val="ListParagraph"/>
        <w:numPr>
          <w:ilvl w:val="1"/>
          <w:numId w:val="38"/>
        </w:numPr>
        <w:rPr>
          <w:b/>
          <w:szCs w:val="24"/>
          <w:u w:val="single"/>
        </w:rPr>
      </w:pPr>
      <w:r w:rsidRPr="00EF562D">
        <w:rPr>
          <w:b/>
          <w:szCs w:val="24"/>
          <w:u w:val="single"/>
        </w:rPr>
        <w:t xml:space="preserve"> KI #11: QoS</w:t>
      </w:r>
    </w:p>
    <w:p w14:paraId="651C69B5" w14:textId="4FD84B52" w:rsidR="00EF562D" w:rsidRDefault="00EF562D" w:rsidP="007F3E97">
      <w:pPr>
        <w:rPr>
          <w:b/>
          <w:szCs w:val="24"/>
          <w:u w:val="single"/>
        </w:rPr>
      </w:pPr>
    </w:p>
    <w:p w14:paraId="577375F5" w14:textId="77777777" w:rsidR="00EF562D" w:rsidRPr="00610E6D" w:rsidRDefault="00EF562D" w:rsidP="00EF562D">
      <w:pPr>
        <w:pStyle w:val="Heading4"/>
        <w:numPr>
          <w:ilvl w:val="0"/>
          <w:numId w:val="0"/>
        </w:numPr>
        <w:ind w:left="864"/>
      </w:pPr>
      <w:r w:rsidRPr="00EF562D">
        <w:rPr>
          <w:szCs w:val="24"/>
        </w:rPr>
        <w:t xml:space="preserve">13.8.2.1 </w:t>
      </w:r>
      <w:r w:rsidRPr="00610E6D">
        <w:t>Solution for QFI with the Interworking Scenario</w:t>
      </w:r>
    </w:p>
    <w:p w14:paraId="03811BE3" w14:textId="77777777" w:rsidR="00EF562D" w:rsidRPr="000579D0" w:rsidRDefault="00EF562D" w:rsidP="00EF562D">
      <w:pPr>
        <w:pStyle w:val="BodyText"/>
        <w:rPr>
          <w:lang w:val="en-US"/>
        </w:rPr>
      </w:pPr>
    </w:p>
    <w:p w14:paraId="0B178BD1" w14:textId="77777777" w:rsidR="00EF562D" w:rsidRPr="007E31B8" w:rsidRDefault="00EF562D" w:rsidP="00EF562D">
      <w:pPr>
        <w:pStyle w:val="BodyText"/>
      </w:pPr>
      <w:r w:rsidRPr="0011495D">
        <w:t>In the interworking scenario</w:t>
      </w:r>
      <w:r w:rsidRPr="00A92C58">
        <w:rPr>
          <w:lang w:val="en-US"/>
        </w:rPr>
        <w:t>,</w:t>
      </w:r>
      <w:r w:rsidRPr="00A92C58">
        <w:t xml:space="preserve"> there is no means to communicate per-packet QFI to the FN-RG, nor would it be supported by the FN-RG. The FMIF acting as a proxy UE on behalf of the FN-RG and end systems attached to the home LAN would permit some QFI and reflective QFI capability to be extended to the interworking </w:t>
      </w:r>
      <w:r w:rsidRPr="007E31B8">
        <w:t>scenario.</w:t>
      </w:r>
    </w:p>
    <w:p w14:paraId="215B74D2" w14:textId="77777777" w:rsidR="00EF562D" w:rsidRPr="0066661A" w:rsidRDefault="00EF562D" w:rsidP="003661C6">
      <w:pPr>
        <w:pStyle w:val="BodyText"/>
        <w:numPr>
          <w:ilvl w:val="0"/>
          <w:numId w:val="40"/>
        </w:numPr>
      </w:pPr>
      <w:r w:rsidRPr="0066661A">
        <w:t>The FMIF would be capable of performing local marking of traffic using a QFI to DSCP mapping table.</w:t>
      </w:r>
    </w:p>
    <w:p w14:paraId="4C9D4FFD" w14:textId="77777777" w:rsidR="00EF562D" w:rsidRPr="00A51172" w:rsidRDefault="00EF562D" w:rsidP="003661C6">
      <w:pPr>
        <w:pStyle w:val="BodyText"/>
        <w:numPr>
          <w:ilvl w:val="0"/>
          <w:numId w:val="40"/>
        </w:numPr>
      </w:pPr>
      <w:r w:rsidRPr="00A51172">
        <w:t>The FMIF in response to the reflective QoS indication would install upstream filters to identify and appropriately mark upstream traffic. Such filters would be presumed to be soft state and age out after a defined time interval.</w:t>
      </w:r>
    </w:p>
    <w:p w14:paraId="4A12837D" w14:textId="77777777" w:rsidR="00EF562D" w:rsidRPr="00A51172" w:rsidRDefault="00EF562D" w:rsidP="00EF562D">
      <w:pPr>
        <w:pStyle w:val="BodyText"/>
      </w:pPr>
      <w:r w:rsidRPr="00A51172">
        <w:t>The limitations of such an approach would be:</w:t>
      </w:r>
    </w:p>
    <w:p w14:paraId="434B1F70" w14:textId="77777777" w:rsidR="00EF562D" w:rsidRPr="00DC461E" w:rsidRDefault="00EF562D" w:rsidP="003661C6">
      <w:pPr>
        <w:pStyle w:val="BodyText"/>
        <w:numPr>
          <w:ilvl w:val="0"/>
          <w:numId w:val="41"/>
        </w:numPr>
      </w:pPr>
      <w:r w:rsidRPr="00DC461E">
        <w:t>The AN may not honor P-bit marking received from the FMIF.</w:t>
      </w:r>
    </w:p>
    <w:p w14:paraId="3401DB0A" w14:textId="77777777" w:rsidR="00EF562D" w:rsidRPr="00300C15" w:rsidRDefault="00EF562D" w:rsidP="003661C6">
      <w:pPr>
        <w:pStyle w:val="BodyText"/>
        <w:numPr>
          <w:ilvl w:val="0"/>
          <w:numId w:val="41"/>
        </w:numPr>
      </w:pPr>
      <w:r w:rsidRPr="00300C15">
        <w:t>The FN-RG may or may not honor DSCP/P-Bit marking received from the FMIF</w:t>
      </w:r>
    </w:p>
    <w:p w14:paraId="463CCFD2" w14:textId="77777777" w:rsidR="00EF562D" w:rsidRPr="00300C15" w:rsidRDefault="00EF562D" w:rsidP="003661C6">
      <w:pPr>
        <w:pStyle w:val="BodyText"/>
        <w:numPr>
          <w:ilvl w:val="0"/>
          <w:numId w:val="41"/>
        </w:numPr>
      </w:pPr>
      <w:r w:rsidRPr="00300C15">
        <w:t>Traffic subject to reflective QoS would be undifferentiated in queuing from the end system in the home LAN to the FMIF and would only receive appropriate queuing treatment over the N3 and the N9 interfaces.</w:t>
      </w:r>
    </w:p>
    <w:p w14:paraId="25FD862E" w14:textId="77777777" w:rsidR="00EF562D" w:rsidRPr="005D6C0A" w:rsidRDefault="00EF562D" w:rsidP="00EF562D">
      <w:pPr>
        <w:pStyle w:val="BodyText"/>
      </w:pPr>
    </w:p>
    <w:p w14:paraId="128B459B" w14:textId="77777777" w:rsidR="00EA5A5E" w:rsidRPr="001A64C2" w:rsidRDefault="00EA5A5E" w:rsidP="00EA5A5E">
      <w:pPr>
        <w:rPr>
          <w:b/>
          <w:szCs w:val="24"/>
          <w:u w:val="single"/>
        </w:rPr>
      </w:pPr>
      <w:r w:rsidRPr="001A64C2">
        <w:rPr>
          <w:b/>
          <w:szCs w:val="24"/>
          <w:u w:val="single"/>
        </w:rPr>
        <w:t>13.8.3</w:t>
      </w:r>
      <w:r w:rsidRPr="001A64C2">
        <w:rPr>
          <w:b/>
          <w:szCs w:val="24"/>
          <w:u w:val="single"/>
        </w:rPr>
        <w:tab/>
        <w:t xml:space="preserve"> Support for QFI Recommendation</w:t>
      </w:r>
    </w:p>
    <w:p w14:paraId="03FA0DA0" w14:textId="77777777" w:rsidR="00EA5A5E" w:rsidRPr="001A64C2" w:rsidRDefault="00EA5A5E" w:rsidP="00EA5A5E">
      <w:pPr>
        <w:rPr>
          <w:szCs w:val="48"/>
        </w:rPr>
      </w:pPr>
      <w:r w:rsidRPr="001A64C2">
        <w:rPr>
          <w:szCs w:val="48"/>
        </w:rPr>
        <w:t>The interface between SMF and UPF for CUPS, as defined in 3GPP, must be extended to allow SMF to install/update/remove HQOS related attributes (or profiles) on the UPF e.g. bandwidth shaping rate per RG, per device (in case of bridged home), and per access-node.</w:t>
      </w:r>
    </w:p>
    <w:p w14:paraId="37CE730A" w14:textId="3427018E" w:rsidR="00EF562D" w:rsidRPr="00EA5A5E" w:rsidRDefault="00EF562D" w:rsidP="007F3E97">
      <w:pPr>
        <w:rPr>
          <w:b/>
          <w:szCs w:val="24"/>
          <w:u w:val="single"/>
        </w:rPr>
      </w:pPr>
      <w:bookmarkStart w:id="12" w:name="_GoBack"/>
      <w:bookmarkEnd w:id="12"/>
    </w:p>
    <w:p w14:paraId="4D7B55D8" w14:textId="158E5E29" w:rsidR="00EF562D" w:rsidRPr="0022723B" w:rsidRDefault="00EF562D" w:rsidP="003661C6">
      <w:pPr>
        <w:pStyle w:val="Heading3"/>
        <w:numPr>
          <w:ilvl w:val="2"/>
          <w:numId w:val="39"/>
        </w:numPr>
      </w:pPr>
      <w:bookmarkStart w:id="13" w:name="_Toc521514394"/>
      <w:r w:rsidRPr="00610E6D">
        <w:rPr>
          <w:lang w:val="en-US"/>
        </w:rPr>
        <w:t>Reporting of available access bandwidth</w:t>
      </w:r>
      <w:bookmarkEnd w:id="13"/>
      <w:r w:rsidRPr="0022723B">
        <w:t xml:space="preserve"> </w:t>
      </w:r>
    </w:p>
    <w:p w14:paraId="67BE4CEF" w14:textId="71E2B7E5" w:rsidR="00EF562D" w:rsidRDefault="00EF562D" w:rsidP="00EF562D">
      <w:pPr>
        <w:pStyle w:val="Heading4"/>
        <w:numPr>
          <w:ilvl w:val="0"/>
          <w:numId w:val="0"/>
        </w:numPr>
      </w:pPr>
      <w:r w:rsidRPr="00EF562D">
        <w:rPr>
          <w:bCs/>
          <w:iCs w:val="0"/>
          <w:kern w:val="0"/>
          <w:sz w:val="24"/>
          <w:szCs w:val="24"/>
          <w:lang w:val="en-US" w:eastAsia="en-US"/>
        </w:rPr>
        <w:t xml:space="preserve">13.8.4.2 </w:t>
      </w:r>
      <w:r w:rsidRPr="00EF562D">
        <w:t>Proposed</w:t>
      </w:r>
      <w:r>
        <w:t xml:space="preserve"> Solution</w:t>
      </w:r>
    </w:p>
    <w:p w14:paraId="0A9A4864" w14:textId="77777777" w:rsidR="00EF562D" w:rsidRDefault="00EF562D" w:rsidP="00EF562D">
      <w:pPr>
        <w:rPr>
          <w:b/>
          <w:bCs/>
          <w:u w:val="single"/>
        </w:rPr>
      </w:pPr>
    </w:p>
    <w:p w14:paraId="5BD7D674" w14:textId="21B5C8BA" w:rsidR="00EF562D" w:rsidRDefault="00EF562D" w:rsidP="00EF562D">
      <w:pPr>
        <w:rPr>
          <w:bCs/>
        </w:rPr>
      </w:pPr>
      <w:r>
        <w:rPr>
          <w:bCs/>
        </w:rPr>
        <w:t>Two additional parameters are required:</w:t>
      </w:r>
    </w:p>
    <w:p w14:paraId="024B0DD7" w14:textId="77777777" w:rsidR="00EF562D" w:rsidRDefault="00EF562D" w:rsidP="00EF562D">
      <w:pPr>
        <w:rPr>
          <w:bCs/>
        </w:rPr>
      </w:pPr>
    </w:p>
    <w:p w14:paraId="145EA196" w14:textId="77777777" w:rsidR="00EF562D" w:rsidRPr="0035742A" w:rsidRDefault="00EF562D" w:rsidP="003661C6">
      <w:pPr>
        <w:pStyle w:val="ListParagraph"/>
        <w:numPr>
          <w:ilvl w:val="0"/>
          <w:numId w:val="37"/>
        </w:numPr>
        <w:spacing w:after="200" w:line="276" w:lineRule="auto"/>
        <w:rPr>
          <w:bCs/>
        </w:rPr>
      </w:pPr>
      <w:r>
        <w:lastRenderedPageBreak/>
        <w:t>UE Subscribed Maximum Bit Rate (UE-SMBR).   This is an overall bandwidth per UE, the sum of both GBR and non-GBR traffic, the parameter would be associated with subscription information in the UDM similar to UE-AMBR. </w:t>
      </w:r>
    </w:p>
    <w:p w14:paraId="0D69BEFB" w14:textId="77777777" w:rsidR="00EF562D" w:rsidRDefault="00EF562D" w:rsidP="003661C6">
      <w:pPr>
        <w:pStyle w:val="ListParagraph"/>
        <w:numPr>
          <w:ilvl w:val="0"/>
          <w:numId w:val="37"/>
        </w:numPr>
        <w:autoSpaceDN w:val="0"/>
        <w:snapToGrid w:val="0"/>
        <w:spacing w:after="200" w:line="276" w:lineRule="auto"/>
        <w:rPr>
          <w:bCs/>
        </w:rPr>
      </w:pPr>
      <w:r>
        <w:rPr>
          <w:bCs/>
        </w:rPr>
        <w:t>UE Measured Maximum Bit Rate (UE-MMBR). This is an overall per UE parameter advertised by the 5-WGAN.</w:t>
      </w:r>
    </w:p>
    <w:p w14:paraId="2CD0523D" w14:textId="77777777" w:rsidR="00EF562D" w:rsidRDefault="00EF562D" w:rsidP="00EF562D">
      <w:pPr>
        <w:rPr>
          <w:bCs/>
        </w:rPr>
      </w:pPr>
      <w:r>
        <w:rPr>
          <w:bCs/>
        </w:rPr>
        <w:t>UE-SMBR would need to be provided to the AGF as part of registration procedures (step 21 of 23.502 section 4.2.2.2.2) and as UE-MMBR is only of interest if it falls below the UE-SMBR value, an opportunity to minimize signaling is embodied in the proposed solution.</w:t>
      </w:r>
    </w:p>
    <w:p w14:paraId="4EEFCAB2" w14:textId="77777777" w:rsidR="00EF562D" w:rsidRDefault="00EF562D" w:rsidP="00EF562D">
      <w:pPr>
        <w:rPr>
          <w:bCs/>
        </w:rPr>
      </w:pPr>
      <w:r>
        <w:rPr>
          <w:bCs/>
        </w:rPr>
        <w:t>UE-SMBR would be considered as part of admission control for PDU sessions for both GBR and non-GBR traffic.</w:t>
      </w:r>
    </w:p>
    <w:p w14:paraId="603FF504" w14:textId="77777777" w:rsidR="00EF562D" w:rsidRDefault="00EF562D" w:rsidP="00EF562D">
      <w:pPr>
        <w:rPr>
          <w:bCs/>
        </w:rPr>
      </w:pPr>
      <w:r>
        <w:rPr>
          <w:bCs/>
        </w:rPr>
        <w:t>There is a hierarchy of dependencies between the parameters that may require modifications to how these parameters are communicated and may require dynamic modification during the lifetime of both UE registration and PDU sessions.  The actual dependency hierarchy would be:</w:t>
      </w:r>
    </w:p>
    <w:p w14:paraId="10A778F1" w14:textId="77777777" w:rsidR="00EF562D" w:rsidRDefault="00EF562D" w:rsidP="00EF562D">
      <w:pPr>
        <w:ind w:left="720"/>
        <w:rPr>
          <w:bCs/>
        </w:rPr>
      </w:pPr>
      <w:r>
        <w:rPr>
          <w:bCs/>
        </w:rPr>
        <w:t>Session-AMBR &lt;= UE-AMBR &lt;= UE-SMBR – (</w:t>
      </w:r>
      <w:r>
        <w:rPr>
          <w:rFonts w:ascii="Symbol" w:hAnsi="Symbol"/>
          <w:bCs/>
        </w:rPr>
        <w:t></w:t>
      </w:r>
      <w:r>
        <w:rPr>
          <w:bCs/>
        </w:rPr>
        <w:t xml:space="preserve"> GBR contacts) &lt;= UE-MMBR</w:t>
      </w:r>
    </w:p>
    <w:p w14:paraId="1BE579B8" w14:textId="77777777" w:rsidR="00EF562D" w:rsidRPr="001A64C2" w:rsidRDefault="00EF562D" w:rsidP="007F3E97">
      <w:pPr>
        <w:rPr>
          <w:b/>
          <w:szCs w:val="24"/>
          <w:u w:val="single"/>
        </w:rPr>
      </w:pPr>
    </w:p>
    <w:p w14:paraId="19F26882" w14:textId="77777777" w:rsidR="00C13E33" w:rsidRPr="001A64C2" w:rsidRDefault="00C13E33" w:rsidP="007F3E97">
      <w:pPr>
        <w:rPr>
          <w:szCs w:val="24"/>
        </w:rPr>
      </w:pPr>
    </w:p>
    <w:p w14:paraId="03A003D2" w14:textId="77777777" w:rsidR="00C13E33" w:rsidRPr="001A64C2" w:rsidRDefault="00C13E33" w:rsidP="00C13E33">
      <w:pPr>
        <w:rPr>
          <w:b/>
          <w:szCs w:val="24"/>
          <w:u w:val="single"/>
        </w:rPr>
      </w:pPr>
      <w:r w:rsidRPr="001A64C2">
        <w:rPr>
          <w:b/>
          <w:szCs w:val="24"/>
          <w:u w:val="single"/>
        </w:rPr>
        <w:t>13.8.5</w:t>
      </w:r>
      <w:r w:rsidRPr="001A64C2">
        <w:rPr>
          <w:b/>
          <w:szCs w:val="24"/>
          <w:u w:val="single"/>
        </w:rPr>
        <w:tab/>
        <w:t xml:space="preserve">  3GPP QoS Attributes compared with wireline (included)</w:t>
      </w:r>
    </w:p>
    <w:p w14:paraId="2CBF326F" w14:textId="35BC441A" w:rsidR="00C13E33" w:rsidRPr="001A64C2" w:rsidRDefault="00C13E33" w:rsidP="00C13E33">
      <w:pPr>
        <w:rPr>
          <w:b/>
          <w:szCs w:val="24"/>
          <w:u w:val="single"/>
        </w:rPr>
      </w:pPr>
      <w:r w:rsidRPr="001A64C2">
        <w:rPr>
          <w:b/>
          <w:szCs w:val="24"/>
          <w:u w:val="single"/>
        </w:rPr>
        <w:t>13.8.5.1</w:t>
      </w:r>
      <w:r w:rsidRPr="001A64C2">
        <w:rPr>
          <w:b/>
          <w:szCs w:val="24"/>
          <w:u w:val="single"/>
        </w:rPr>
        <w:tab/>
        <w:t>Con</w:t>
      </w:r>
      <w:r w:rsidR="00EF562D">
        <w:rPr>
          <w:b/>
          <w:szCs w:val="24"/>
          <w:u w:val="single"/>
        </w:rPr>
        <w:t xml:space="preserve">clusion on comparison </w:t>
      </w:r>
    </w:p>
    <w:p w14:paraId="3DFE8712" w14:textId="77777777" w:rsidR="00C13E33" w:rsidRPr="001A64C2" w:rsidRDefault="00C13E33" w:rsidP="00C13E33">
      <w:pPr>
        <w:rPr>
          <w:szCs w:val="48"/>
        </w:rPr>
      </w:pPr>
      <w:r w:rsidRPr="001A64C2">
        <w:rPr>
          <w:szCs w:val="48"/>
        </w:rPr>
        <w:t xml:space="preserve">From the above discrepancy between wireline and wireless is RQA and AMBR.  In addition, wireless have the concept of separating maximum Guarantee Flow and maximum non-guarantee flow (MFBR + AMBR).  In wireline the concept of maximum bit rate per home has no equivalent in wireless. </w:t>
      </w:r>
    </w:p>
    <w:p w14:paraId="68908099" w14:textId="77777777" w:rsidR="00C13E33" w:rsidRPr="001A64C2" w:rsidRDefault="00C13E33" w:rsidP="00C13E33">
      <w:pPr>
        <w:rPr>
          <w:szCs w:val="48"/>
        </w:rPr>
      </w:pPr>
      <w:r w:rsidRPr="001A64C2">
        <w:rPr>
          <w:szCs w:val="48"/>
        </w:rPr>
        <w:t xml:space="preserve"> </w:t>
      </w:r>
    </w:p>
    <w:p w14:paraId="0AA25D3B" w14:textId="77777777" w:rsidR="00C13E33" w:rsidRPr="001A64C2" w:rsidRDefault="00C13E33" w:rsidP="00C13E33">
      <w:pPr>
        <w:rPr>
          <w:szCs w:val="48"/>
        </w:rPr>
      </w:pPr>
      <w:r w:rsidRPr="001A64C2">
        <w:rPr>
          <w:szCs w:val="48"/>
        </w:rPr>
        <w:t>Reflective QoS has been addressed in the above sections of Key Issue QoS.</w:t>
      </w:r>
    </w:p>
    <w:p w14:paraId="11DF4647" w14:textId="77777777" w:rsidR="00C13E33" w:rsidRPr="001A64C2" w:rsidRDefault="00C13E33" w:rsidP="00C13E33">
      <w:pPr>
        <w:rPr>
          <w:szCs w:val="48"/>
        </w:rPr>
      </w:pPr>
      <w:r w:rsidRPr="001A64C2">
        <w:rPr>
          <w:szCs w:val="48"/>
        </w:rPr>
        <w:t xml:space="preserve">For AMBR, per home level would map to RG AMBR and the PDU session would map to per end station.  However, it is missing per AN level AMBR.  A possible solution is to use VLAN tag as an indicator for use cases where AN shaper is required.  </w:t>
      </w:r>
    </w:p>
    <w:p w14:paraId="3D97BADB" w14:textId="77777777" w:rsidR="00C13E33" w:rsidRPr="001A64C2" w:rsidRDefault="00C13E33" w:rsidP="00C13E33">
      <w:pPr>
        <w:rPr>
          <w:szCs w:val="48"/>
        </w:rPr>
      </w:pPr>
    </w:p>
    <w:p w14:paraId="00E82BB8" w14:textId="5F991930" w:rsidR="00027E6A" w:rsidRPr="001A64C2" w:rsidRDefault="00027E6A" w:rsidP="00027E6A">
      <w:pPr>
        <w:rPr>
          <w:b/>
          <w:szCs w:val="24"/>
          <w:u w:val="single"/>
        </w:rPr>
      </w:pPr>
      <w:r w:rsidRPr="001A64C2">
        <w:rPr>
          <w:b/>
          <w:szCs w:val="24"/>
          <w:u w:val="single"/>
        </w:rPr>
        <w:t>13.9</w:t>
      </w:r>
      <w:r w:rsidRPr="001A64C2">
        <w:rPr>
          <w:b/>
          <w:szCs w:val="24"/>
          <w:u w:val="single"/>
        </w:rPr>
        <w:tab/>
        <w:t>KI #12 Com</w:t>
      </w:r>
      <w:r w:rsidR="00EF562D">
        <w:rPr>
          <w:b/>
          <w:szCs w:val="24"/>
          <w:u w:val="single"/>
        </w:rPr>
        <w:t xml:space="preserve">bined AGF/ UPF </w:t>
      </w:r>
    </w:p>
    <w:p w14:paraId="65E1E23F" w14:textId="77777777" w:rsidR="00E75021" w:rsidRPr="001A64C2" w:rsidRDefault="00027E6A" w:rsidP="00027E6A">
      <w:pPr>
        <w:rPr>
          <w:b/>
          <w:szCs w:val="24"/>
          <w:u w:val="single"/>
        </w:rPr>
      </w:pPr>
      <w:r w:rsidRPr="001A64C2">
        <w:rPr>
          <w:b/>
          <w:szCs w:val="24"/>
          <w:u w:val="single"/>
        </w:rPr>
        <w:t>13.9.4</w:t>
      </w:r>
      <w:r w:rsidRPr="001A64C2">
        <w:rPr>
          <w:b/>
          <w:szCs w:val="24"/>
          <w:u w:val="single"/>
        </w:rPr>
        <w:tab/>
        <w:t xml:space="preserve"> Recommendation</w:t>
      </w:r>
      <w:r w:rsidRPr="001A64C2">
        <w:rPr>
          <w:b/>
          <w:szCs w:val="24"/>
          <w:u w:val="single"/>
        </w:rPr>
        <w:tab/>
      </w:r>
    </w:p>
    <w:p w14:paraId="25B171C4" w14:textId="77777777" w:rsidR="00027E6A" w:rsidRPr="001A64C2" w:rsidRDefault="00027E6A" w:rsidP="00027E6A">
      <w:r w:rsidRPr="001A64C2">
        <w:t>The BBF would like to see support for a co-located AGF/UPF in Release 16, and therefore N2 procedures to be augmented to enable the AGF to provide information (to SMF) in order to guide SMF selection of the specific UPF instance that is co-located with the AGF user plane instance.</w:t>
      </w:r>
    </w:p>
    <w:p w14:paraId="23663A35" w14:textId="77777777" w:rsidR="00027E6A" w:rsidRPr="001A64C2" w:rsidRDefault="00027E6A" w:rsidP="00027E6A"/>
    <w:p w14:paraId="23D3BA1A" w14:textId="77777777" w:rsidR="00027E6A" w:rsidRPr="001A64C2" w:rsidRDefault="00027E6A" w:rsidP="00027E6A">
      <w:pPr>
        <w:rPr>
          <w:color w:val="FF0000"/>
        </w:rPr>
      </w:pPr>
      <w:r w:rsidRPr="001A64C2">
        <w:rPr>
          <w:color w:val="FF0000"/>
        </w:rPr>
        <w:t xml:space="preserve">Editor’s Note: The information needed to identify the AGF, intended to be defined by the BBF by November 2018, is FFS. </w:t>
      </w:r>
    </w:p>
    <w:p w14:paraId="0C974FCA" w14:textId="77777777" w:rsidR="00027E6A" w:rsidRPr="001A64C2" w:rsidRDefault="00027E6A" w:rsidP="00027E6A">
      <w:pPr>
        <w:rPr>
          <w:szCs w:val="24"/>
        </w:rPr>
      </w:pPr>
    </w:p>
    <w:p w14:paraId="23DCB1C8" w14:textId="201402EC" w:rsidR="00027E6A" w:rsidRPr="001A64C2" w:rsidRDefault="00027E6A" w:rsidP="00027E6A">
      <w:pPr>
        <w:rPr>
          <w:b/>
          <w:szCs w:val="24"/>
          <w:u w:val="single"/>
        </w:rPr>
      </w:pPr>
      <w:r w:rsidRPr="001A64C2">
        <w:rPr>
          <w:b/>
          <w:szCs w:val="24"/>
          <w:u w:val="single"/>
        </w:rPr>
        <w:t>14.</w:t>
      </w:r>
      <w:r w:rsidRPr="001A64C2">
        <w:rPr>
          <w:b/>
          <w:szCs w:val="24"/>
          <w:u w:val="single"/>
        </w:rPr>
        <w:tab/>
        <w:t xml:space="preserve"> Service Model Dependent Key</w:t>
      </w:r>
      <w:r w:rsidR="00EF562D">
        <w:rPr>
          <w:b/>
          <w:szCs w:val="24"/>
          <w:u w:val="single"/>
        </w:rPr>
        <w:t xml:space="preserve"> Issues </w:t>
      </w:r>
    </w:p>
    <w:p w14:paraId="649CFE60" w14:textId="44E12D13" w:rsidR="00027E6A" w:rsidRPr="001A64C2" w:rsidRDefault="00027E6A" w:rsidP="00027E6A">
      <w:pPr>
        <w:rPr>
          <w:b/>
          <w:szCs w:val="24"/>
          <w:u w:val="single"/>
        </w:rPr>
      </w:pPr>
      <w:r w:rsidRPr="001A64C2">
        <w:rPr>
          <w:b/>
          <w:szCs w:val="24"/>
          <w:u w:val="single"/>
        </w:rPr>
        <w:t>14.1</w:t>
      </w:r>
      <w:r w:rsidRPr="001A64C2">
        <w:rPr>
          <w:b/>
          <w:szCs w:val="24"/>
          <w:u w:val="single"/>
        </w:rPr>
        <w:tab/>
        <w:t xml:space="preserve"> Description of KI #6: Session M</w:t>
      </w:r>
      <w:r w:rsidR="00EF562D">
        <w:rPr>
          <w:b/>
          <w:szCs w:val="24"/>
          <w:u w:val="single"/>
        </w:rPr>
        <w:t xml:space="preserve">anagement </w:t>
      </w:r>
    </w:p>
    <w:p w14:paraId="75D795F8" w14:textId="77777777" w:rsidR="00027E6A" w:rsidRPr="001A64C2" w:rsidRDefault="00027E6A" w:rsidP="00027E6A">
      <w:pPr>
        <w:rPr>
          <w:b/>
          <w:szCs w:val="24"/>
          <w:u w:val="single"/>
        </w:rPr>
      </w:pPr>
      <w:r w:rsidRPr="001A64C2">
        <w:rPr>
          <w:b/>
          <w:szCs w:val="24"/>
          <w:u w:val="single"/>
        </w:rPr>
        <w:t>14.1.3</w:t>
      </w:r>
      <w:r w:rsidRPr="001A64C2">
        <w:rPr>
          <w:b/>
          <w:szCs w:val="24"/>
          <w:u w:val="single"/>
        </w:rPr>
        <w:tab/>
        <w:t xml:space="preserve"> Further Request to 3GPP on KI#6</w:t>
      </w:r>
    </w:p>
    <w:p w14:paraId="6AA136EA" w14:textId="77777777" w:rsidR="00027E6A" w:rsidRPr="001A64C2" w:rsidRDefault="00027E6A" w:rsidP="00F05ADF"/>
    <w:p w14:paraId="45C49788" w14:textId="77777777" w:rsidR="00027E6A" w:rsidRPr="001A64C2" w:rsidRDefault="00027E6A" w:rsidP="00027E6A">
      <w:pPr>
        <w:rPr>
          <w:szCs w:val="48"/>
        </w:rPr>
      </w:pPr>
      <w:r w:rsidRPr="001A64C2">
        <w:rPr>
          <w:szCs w:val="48"/>
        </w:rPr>
        <w:t>For PDU session IP, the SMF supports both DHCP server and relay function for RG DHCP address assignment.  For PDU session Ethernet, 3GPP specifies that DHCP address assignment is performed by another function via N6.</w:t>
      </w:r>
    </w:p>
    <w:p w14:paraId="21F62528" w14:textId="77777777" w:rsidR="00027E6A" w:rsidRPr="001A64C2" w:rsidRDefault="00027E6A" w:rsidP="00027E6A">
      <w:pPr>
        <w:rPr>
          <w:szCs w:val="48"/>
        </w:rPr>
      </w:pPr>
    </w:p>
    <w:p w14:paraId="7AFC46D2" w14:textId="77777777" w:rsidR="00027E6A" w:rsidRPr="001A64C2" w:rsidRDefault="00027E6A" w:rsidP="00027E6A">
      <w:pPr>
        <w:rPr>
          <w:szCs w:val="48"/>
        </w:rPr>
      </w:pPr>
      <w:r w:rsidRPr="001A64C2">
        <w:rPr>
          <w:szCs w:val="48"/>
        </w:rPr>
        <w:lastRenderedPageBreak/>
        <w:t>To reduce the complexity of adding a network element for address assignment function.</w:t>
      </w:r>
    </w:p>
    <w:p w14:paraId="3B35D795" w14:textId="77777777" w:rsidR="00027E6A" w:rsidRPr="001A64C2" w:rsidRDefault="00027E6A" w:rsidP="00027E6A">
      <w:pPr>
        <w:rPr>
          <w:szCs w:val="48"/>
        </w:rPr>
      </w:pPr>
    </w:p>
    <w:p w14:paraId="1B9C3B2F" w14:textId="77777777" w:rsidR="00027E6A" w:rsidRPr="001A64C2" w:rsidRDefault="00027E6A" w:rsidP="00027E6A">
      <w:pPr>
        <w:rPr>
          <w:szCs w:val="48"/>
          <w:u w:val="single"/>
        </w:rPr>
      </w:pPr>
      <w:r w:rsidRPr="001A64C2">
        <w:rPr>
          <w:szCs w:val="48"/>
          <w:u w:val="single"/>
        </w:rPr>
        <w:t>Request to 3GPP:</w:t>
      </w:r>
    </w:p>
    <w:p w14:paraId="53973B90" w14:textId="77777777" w:rsidR="00027E6A" w:rsidRPr="001A64C2" w:rsidRDefault="00027E6A" w:rsidP="00027E6A">
      <w:pPr>
        <w:rPr>
          <w:szCs w:val="48"/>
        </w:rPr>
      </w:pPr>
    </w:p>
    <w:p w14:paraId="6BD4D3B5" w14:textId="7B05ED10" w:rsidR="00027E6A" w:rsidRPr="001A64C2" w:rsidRDefault="00027E6A" w:rsidP="003661C6">
      <w:pPr>
        <w:numPr>
          <w:ilvl w:val="0"/>
          <w:numId w:val="29"/>
        </w:numPr>
        <w:rPr>
          <w:szCs w:val="48"/>
        </w:rPr>
      </w:pPr>
      <w:r w:rsidRPr="001A64C2">
        <w:rPr>
          <w:szCs w:val="48"/>
        </w:rPr>
        <w:t xml:space="preserve">For PDU session type </w:t>
      </w:r>
      <w:r w:rsidR="006E08CE">
        <w:rPr>
          <w:szCs w:val="48"/>
        </w:rPr>
        <w:t>Combo</w:t>
      </w:r>
      <w:r w:rsidRPr="001A64C2">
        <w:rPr>
          <w:szCs w:val="48"/>
        </w:rPr>
        <w:t>, can the SMF be reused for address assignment to simplify the architecture?</w:t>
      </w:r>
    </w:p>
    <w:p w14:paraId="5ECAC322" w14:textId="77777777" w:rsidR="00027E6A" w:rsidRPr="001A64C2" w:rsidRDefault="00027E6A" w:rsidP="003661C6">
      <w:pPr>
        <w:numPr>
          <w:ilvl w:val="0"/>
          <w:numId w:val="29"/>
        </w:numPr>
        <w:rPr>
          <w:szCs w:val="48"/>
        </w:rPr>
      </w:pPr>
      <w:r w:rsidRPr="001A64C2">
        <w:rPr>
          <w:szCs w:val="48"/>
        </w:rPr>
        <w:t>Can the SMF provide the ability to assign addresses to multiple devices within a single PDU session?</w:t>
      </w:r>
    </w:p>
    <w:p w14:paraId="23ACDD46" w14:textId="77777777" w:rsidR="00027E6A" w:rsidRPr="001A64C2" w:rsidRDefault="00027E6A" w:rsidP="003661C6">
      <w:pPr>
        <w:numPr>
          <w:ilvl w:val="0"/>
          <w:numId w:val="29"/>
        </w:numPr>
        <w:rPr>
          <w:szCs w:val="48"/>
        </w:rPr>
      </w:pPr>
      <w:r w:rsidRPr="001A64C2">
        <w:rPr>
          <w:szCs w:val="48"/>
        </w:rPr>
        <w:t>Can we reuse existing mechanism in the SMF defined in TS 23.501 to inform the PCF about the assigned IP addresses?</w:t>
      </w:r>
    </w:p>
    <w:p w14:paraId="39B18BD0" w14:textId="77777777" w:rsidR="00027E6A" w:rsidRPr="001A64C2" w:rsidRDefault="00027E6A" w:rsidP="00027E6A"/>
    <w:p w14:paraId="3565159E" w14:textId="77777777" w:rsidR="006E08CE" w:rsidRPr="00041F3E" w:rsidRDefault="006E08CE" w:rsidP="006E08CE">
      <w:r w:rsidRPr="005912F3">
        <w:rPr>
          <w:szCs w:val="48"/>
        </w:rPr>
        <w:t xml:space="preserve">For </w:t>
      </w:r>
      <w:r w:rsidRPr="005912F3">
        <w:rPr>
          <w:b/>
          <w:szCs w:val="48"/>
        </w:rPr>
        <w:t>PDU session type combo</w:t>
      </w:r>
      <w:r w:rsidRPr="005912F3">
        <w:rPr>
          <w:szCs w:val="48"/>
        </w:rPr>
        <w:t xml:space="preserve">, the UPF can perform anti-spoof, bridged, routed, or NAT’ed to the 5GC on each packet flow.  This will place new requirements on the N4 interface between SMF and UPF for CUPS.  (**please review: currently 3GPP only defined bridge in release 15/16)  </w:t>
      </w:r>
    </w:p>
    <w:p w14:paraId="190267E7" w14:textId="1A177108" w:rsidR="00027E6A" w:rsidRDefault="00027E6A" w:rsidP="00F05ADF"/>
    <w:p w14:paraId="1934E75F" w14:textId="77777777" w:rsidR="006E5B51" w:rsidRDefault="006E5B51" w:rsidP="006E5B51">
      <w:pPr>
        <w:rPr>
          <w:sz w:val="22"/>
        </w:rPr>
      </w:pPr>
      <w:r>
        <w:rPr>
          <w:szCs w:val="48"/>
        </w:rPr>
        <w:t>Currently, 5GC do not assign IP addresses to PDU session type Ethernet as specified in TS 23.501.  BBF requests to 3GPP a new combo PDU session type</w:t>
      </w:r>
      <w:r>
        <w:t>. This Combo PDU session type must support the exchange IP packets with the Ethernet header between the UE and the 5GC. The 5GC provides IP address/prefix assignment to the UE and provide IP services to the UE.  Devices which are locally connected to the UE can be identified individually within the PDU session by MAC address.  In this type of PDU session, UE address assignment is performed by DHCPv4/v6 and SLAAC only (no NAS).</w:t>
      </w:r>
    </w:p>
    <w:p w14:paraId="1057F3E9" w14:textId="77777777" w:rsidR="006E5B51" w:rsidRPr="001A64C2" w:rsidRDefault="006E5B51" w:rsidP="00F05ADF"/>
    <w:p w14:paraId="0C58BD99" w14:textId="77777777" w:rsidR="00715838" w:rsidRPr="001A64C2" w:rsidRDefault="00715838" w:rsidP="00F05ADF"/>
    <w:p w14:paraId="436E3E4B" w14:textId="79617E58" w:rsidR="00715838" w:rsidRPr="001A64C2" w:rsidRDefault="00715838" w:rsidP="00715838">
      <w:pPr>
        <w:rPr>
          <w:b/>
          <w:sz w:val="28"/>
          <w:szCs w:val="28"/>
          <w:u w:val="single"/>
        </w:rPr>
      </w:pPr>
      <w:r w:rsidRPr="001A64C2">
        <w:rPr>
          <w:b/>
          <w:sz w:val="28"/>
          <w:szCs w:val="28"/>
          <w:u w:val="single"/>
        </w:rPr>
        <w:t>14.2</w:t>
      </w:r>
      <w:r w:rsidRPr="001A64C2">
        <w:rPr>
          <w:b/>
          <w:sz w:val="28"/>
          <w:szCs w:val="28"/>
          <w:u w:val="single"/>
        </w:rPr>
        <w:tab/>
        <w:t xml:space="preserve"> Description of KI #7: Addressing for IPv4 and IPv6</w:t>
      </w:r>
      <w:r w:rsidR="00EF562D">
        <w:rPr>
          <w:b/>
          <w:sz w:val="28"/>
          <w:szCs w:val="28"/>
          <w:u w:val="single"/>
        </w:rPr>
        <w:tab/>
      </w:r>
    </w:p>
    <w:p w14:paraId="7758A76C" w14:textId="77777777" w:rsidR="00715838" w:rsidRPr="001A64C2" w:rsidRDefault="00715838" w:rsidP="00715838">
      <w:pPr>
        <w:rPr>
          <w:b/>
          <w:sz w:val="28"/>
          <w:szCs w:val="28"/>
          <w:u w:val="single"/>
        </w:rPr>
      </w:pPr>
      <w:r w:rsidRPr="001A64C2">
        <w:rPr>
          <w:b/>
          <w:sz w:val="28"/>
          <w:szCs w:val="28"/>
          <w:u w:val="single"/>
        </w:rPr>
        <w:t>14.2.1</w:t>
      </w:r>
      <w:r w:rsidRPr="001A64C2">
        <w:rPr>
          <w:b/>
          <w:sz w:val="28"/>
          <w:szCs w:val="28"/>
          <w:u w:val="single"/>
        </w:rPr>
        <w:tab/>
        <w:t xml:space="preserve"> Network Assignment of IPv4 and IPv6 addresses</w:t>
      </w:r>
    </w:p>
    <w:p w14:paraId="1F1BD4D2" w14:textId="77777777" w:rsidR="00715838" w:rsidRPr="001A64C2" w:rsidRDefault="00715838" w:rsidP="00F05ADF"/>
    <w:p w14:paraId="09C03610" w14:textId="77777777" w:rsidR="00715838" w:rsidRPr="001A64C2" w:rsidRDefault="00715838" w:rsidP="00715838">
      <w:pPr>
        <w:pStyle w:val="Caption"/>
        <w:rPr>
          <w:lang w:val="en-US" w:eastAsia="x-none"/>
        </w:rPr>
      </w:pPr>
      <w:bookmarkStart w:id="14" w:name="_Ref517362173"/>
      <w:bookmarkStart w:id="15" w:name="_Toc519070349"/>
      <w:r w:rsidRPr="001A64C2">
        <w:t xml:space="preserve">Table </w:t>
      </w:r>
      <w:bookmarkEnd w:id="14"/>
      <w:r w:rsidRPr="001A64C2">
        <w:rPr>
          <w:lang w:val="en-US"/>
        </w:rPr>
        <w:t xml:space="preserve">14-2 Key gaps between </w:t>
      </w:r>
      <w:r w:rsidRPr="001A64C2">
        <w:rPr>
          <w:lang w:eastAsia="x-none"/>
        </w:rPr>
        <w:t>3GPP and BBF address and DNS assignment</w:t>
      </w:r>
      <w:r w:rsidRPr="001A64C2">
        <w:rPr>
          <w:lang w:val="en-US" w:eastAsia="x-none"/>
        </w:rPr>
        <w:t xml:space="preserve"> for PDU session type IP</w:t>
      </w:r>
      <w:bookmarkEnd w:id="15"/>
    </w:p>
    <w:tbl>
      <w:tblPr>
        <w:tblW w:w="5068" w:type="pct"/>
        <w:tblLayout w:type="fixed"/>
        <w:tblLook w:val="0000" w:firstRow="0" w:lastRow="0" w:firstColumn="0" w:lastColumn="0" w:noHBand="0" w:noVBand="0"/>
      </w:tblPr>
      <w:tblGrid>
        <w:gridCol w:w="2199"/>
        <w:gridCol w:w="2343"/>
        <w:gridCol w:w="2256"/>
        <w:gridCol w:w="2689"/>
      </w:tblGrid>
      <w:tr w:rsidR="00715838" w:rsidRPr="001A64C2" w14:paraId="0422119A" w14:textId="77777777" w:rsidTr="0003704B">
        <w:tc>
          <w:tcPr>
            <w:tcW w:w="1159" w:type="pct"/>
            <w:tcMar>
              <w:top w:w="30" w:type="dxa"/>
              <w:left w:w="30" w:type="dxa"/>
              <w:bottom w:w="20" w:type="dxa"/>
              <w:right w:w="30" w:type="dxa"/>
            </w:tcMar>
          </w:tcPr>
          <w:p w14:paraId="2DE6B903" w14:textId="77777777" w:rsidR="00715838" w:rsidRPr="001A64C2" w:rsidRDefault="00715838" w:rsidP="0003704B">
            <w:pPr>
              <w:pStyle w:val="BodyText"/>
              <w:ind w:left="432"/>
            </w:pPr>
          </w:p>
        </w:tc>
        <w:tc>
          <w:tcPr>
            <w:tcW w:w="1235" w:type="pct"/>
            <w:tcMar>
              <w:top w:w="30" w:type="dxa"/>
              <w:left w:w="30" w:type="dxa"/>
              <w:bottom w:w="20" w:type="dxa"/>
              <w:right w:w="30" w:type="dxa"/>
            </w:tcMar>
          </w:tcPr>
          <w:p w14:paraId="07548095" w14:textId="77777777" w:rsidR="00715838" w:rsidRPr="001A64C2" w:rsidRDefault="00715838" w:rsidP="0003704B">
            <w:pPr>
              <w:pStyle w:val="BodyText"/>
              <w:ind w:left="432"/>
            </w:pPr>
            <w:r w:rsidRPr="001A64C2">
              <w:rPr>
                <w:b/>
              </w:rPr>
              <w:t>3GPP supported</w:t>
            </w:r>
          </w:p>
        </w:tc>
        <w:tc>
          <w:tcPr>
            <w:tcW w:w="1189" w:type="pct"/>
            <w:tcMar>
              <w:top w:w="30" w:type="dxa"/>
              <w:left w:w="30" w:type="dxa"/>
              <w:bottom w:w="20" w:type="dxa"/>
              <w:right w:w="30" w:type="dxa"/>
            </w:tcMar>
          </w:tcPr>
          <w:p w14:paraId="4FD59B76" w14:textId="77777777" w:rsidR="00715838" w:rsidRPr="001A64C2" w:rsidRDefault="00715838" w:rsidP="0003704B">
            <w:pPr>
              <w:pStyle w:val="BodyText"/>
              <w:ind w:left="432"/>
            </w:pPr>
            <w:r w:rsidRPr="001A64C2">
              <w:rPr>
                <w:b/>
              </w:rPr>
              <w:t>BBF 5G-RG requirement</w:t>
            </w:r>
          </w:p>
        </w:tc>
        <w:tc>
          <w:tcPr>
            <w:tcW w:w="1418" w:type="pct"/>
            <w:tcMar>
              <w:top w:w="30" w:type="dxa"/>
              <w:left w:w="30" w:type="dxa"/>
              <w:bottom w:w="20" w:type="dxa"/>
              <w:right w:w="30" w:type="dxa"/>
            </w:tcMar>
          </w:tcPr>
          <w:p w14:paraId="50B9D4B5" w14:textId="77777777" w:rsidR="00715838" w:rsidRPr="001A64C2" w:rsidRDefault="00715838" w:rsidP="0003704B">
            <w:pPr>
              <w:pStyle w:val="BodyText"/>
              <w:ind w:left="432"/>
            </w:pPr>
            <w:r w:rsidRPr="001A64C2">
              <w:rPr>
                <w:b/>
              </w:rPr>
              <w:t>Comments</w:t>
            </w:r>
          </w:p>
        </w:tc>
      </w:tr>
      <w:tr w:rsidR="00715838" w:rsidRPr="001A64C2" w14:paraId="1B553D59" w14:textId="77777777" w:rsidTr="0003704B">
        <w:tc>
          <w:tcPr>
            <w:tcW w:w="1159" w:type="pct"/>
            <w:tcMar>
              <w:top w:w="30" w:type="dxa"/>
              <w:left w:w="30" w:type="dxa"/>
              <w:bottom w:w="20" w:type="dxa"/>
              <w:right w:w="30" w:type="dxa"/>
            </w:tcMar>
          </w:tcPr>
          <w:p w14:paraId="2A09FF5D" w14:textId="77777777" w:rsidR="00715838" w:rsidRPr="001A64C2" w:rsidRDefault="00715838" w:rsidP="0003704B">
            <w:pPr>
              <w:pStyle w:val="BodyText"/>
              <w:ind w:left="432"/>
            </w:pPr>
            <w:r w:rsidRPr="001A64C2">
              <w:rPr>
                <w:b/>
              </w:rPr>
              <w:t>IPv4 addressing</w:t>
            </w:r>
          </w:p>
        </w:tc>
        <w:tc>
          <w:tcPr>
            <w:tcW w:w="1235" w:type="pct"/>
            <w:tcMar>
              <w:top w:w="30" w:type="dxa"/>
              <w:left w:w="30" w:type="dxa"/>
              <w:bottom w:w="20" w:type="dxa"/>
              <w:right w:w="30" w:type="dxa"/>
            </w:tcMar>
          </w:tcPr>
          <w:p w14:paraId="5C965206" w14:textId="77777777" w:rsidR="00715838" w:rsidRPr="001A64C2" w:rsidRDefault="00715838" w:rsidP="0003704B">
            <w:pPr>
              <w:pStyle w:val="BodyText"/>
              <w:ind w:left="432"/>
            </w:pPr>
            <w:r w:rsidRPr="001A64C2">
              <w:t>NAS</w:t>
            </w:r>
          </w:p>
          <w:p w14:paraId="0DD595B6" w14:textId="77777777" w:rsidR="00715838" w:rsidRPr="001A64C2" w:rsidRDefault="00715838" w:rsidP="0003704B">
            <w:pPr>
              <w:pStyle w:val="BodyText"/>
              <w:ind w:left="432"/>
            </w:pPr>
            <w:r w:rsidRPr="001A64C2">
              <w:t>DHCPv4</w:t>
            </w:r>
          </w:p>
        </w:tc>
        <w:tc>
          <w:tcPr>
            <w:tcW w:w="1189" w:type="pct"/>
            <w:tcMar>
              <w:top w:w="30" w:type="dxa"/>
              <w:left w:w="30" w:type="dxa"/>
              <w:bottom w:w="20" w:type="dxa"/>
              <w:right w:w="30" w:type="dxa"/>
            </w:tcMar>
          </w:tcPr>
          <w:p w14:paraId="55DD1F50" w14:textId="77777777" w:rsidR="00715838" w:rsidRPr="001A64C2" w:rsidRDefault="00715838" w:rsidP="0003704B">
            <w:pPr>
              <w:pStyle w:val="BodyText"/>
              <w:ind w:left="432"/>
            </w:pPr>
            <w:r w:rsidRPr="001A64C2">
              <w:t>NAS</w:t>
            </w:r>
          </w:p>
          <w:p w14:paraId="1F0722BF" w14:textId="77777777" w:rsidR="00715838" w:rsidRPr="001A64C2" w:rsidRDefault="00715838" w:rsidP="0003704B">
            <w:pPr>
              <w:pStyle w:val="BodyText"/>
              <w:ind w:left="432"/>
            </w:pPr>
            <w:r w:rsidRPr="001A64C2">
              <w:t>DHCPv4</w:t>
            </w:r>
          </w:p>
        </w:tc>
        <w:tc>
          <w:tcPr>
            <w:tcW w:w="1418" w:type="pct"/>
            <w:tcMar>
              <w:top w:w="30" w:type="dxa"/>
              <w:left w:w="30" w:type="dxa"/>
              <w:bottom w:w="20" w:type="dxa"/>
              <w:right w:w="30" w:type="dxa"/>
            </w:tcMar>
          </w:tcPr>
          <w:p w14:paraId="6FCCB554" w14:textId="77777777" w:rsidR="00715838" w:rsidRPr="001A64C2" w:rsidRDefault="00715838" w:rsidP="0003704B">
            <w:pPr>
              <w:pStyle w:val="BodyText"/>
              <w:ind w:left="432"/>
            </w:pPr>
          </w:p>
        </w:tc>
      </w:tr>
      <w:tr w:rsidR="00715838" w:rsidRPr="001A64C2" w14:paraId="078922BA" w14:textId="77777777" w:rsidTr="0003704B">
        <w:tc>
          <w:tcPr>
            <w:tcW w:w="1159" w:type="pct"/>
            <w:shd w:val="solid" w:color="FFE7E7" w:fill="FFE7E7"/>
            <w:tcMar>
              <w:top w:w="30" w:type="dxa"/>
              <w:left w:w="30" w:type="dxa"/>
              <w:bottom w:w="20" w:type="dxa"/>
              <w:right w:w="30" w:type="dxa"/>
            </w:tcMar>
          </w:tcPr>
          <w:p w14:paraId="301F2D1D" w14:textId="77777777" w:rsidR="00715838" w:rsidRPr="001A64C2" w:rsidRDefault="00715838" w:rsidP="0003704B">
            <w:pPr>
              <w:pStyle w:val="BodyText"/>
              <w:ind w:left="432"/>
            </w:pPr>
            <w:r w:rsidRPr="001A64C2">
              <w:rPr>
                <w:b/>
              </w:rPr>
              <w:t>IPv6 addressing</w:t>
            </w:r>
          </w:p>
        </w:tc>
        <w:tc>
          <w:tcPr>
            <w:tcW w:w="1235" w:type="pct"/>
            <w:shd w:val="solid" w:color="FFE7E7" w:fill="FFE7E7"/>
            <w:tcMar>
              <w:top w:w="30" w:type="dxa"/>
              <w:left w:w="30" w:type="dxa"/>
              <w:bottom w:w="20" w:type="dxa"/>
              <w:right w:w="30" w:type="dxa"/>
            </w:tcMar>
          </w:tcPr>
          <w:p w14:paraId="37128AB3" w14:textId="77777777" w:rsidR="00715838" w:rsidRPr="001A64C2" w:rsidRDefault="00715838" w:rsidP="0003704B">
            <w:pPr>
              <w:pStyle w:val="BodyText"/>
              <w:ind w:left="432"/>
            </w:pPr>
            <w:r w:rsidRPr="001A64C2">
              <w:t>SLAAC</w:t>
            </w:r>
          </w:p>
        </w:tc>
        <w:tc>
          <w:tcPr>
            <w:tcW w:w="1189" w:type="pct"/>
            <w:shd w:val="solid" w:color="FFE7E7" w:fill="FFE7E7"/>
            <w:tcMar>
              <w:top w:w="30" w:type="dxa"/>
              <w:left w:w="30" w:type="dxa"/>
              <w:bottom w:w="20" w:type="dxa"/>
              <w:right w:w="30" w:type="dxa"/>
            </w:tcMar>
          </w:tcPr>
          <w:p w14:paraId="5D5FD4B6" w14:textId="77777777" w:rsidR="00715838" w:rsidRPr="001A64C2" w:rsidRDefault="00715838" w:rsidP="0003704B">
            <w:pPr>
              <w:pStyle w:val="BodyText"/>
              <w:ind w:left="432"/>
            </w:pPr>
            <w:r w:rsidRPr="001A64C2">
              <w:t>SLAAC</w:t>
            </w:r>
          </w:p>
          <w:p w14:paraId="4070223C" w14:textId="77777777" w:rsidR="00715838" w:rsidRPr="001A64C2" w:rsidRDefault="00715838" w:rsidP="0003704B">
            <w:pPr>
              <w:pStyle w:val="BodyText"/>
              <w:ind w:left="432"/>
            </w:pPr>
            <w:r w:rsidRPr="001A64C2">
              <w:t>DHCPv6 both NA and PD</w:t>
            </w:r>
          </w:p>
          <w:p w14:paraId="28DE22A7" w14:textId="77777777" w:rsidR="00715838" w:rsidRPr="001A64C2" w:rsidRDefault="00715838" w:rsidP="0003704B">
            <w:pPr>
              <w:pStyle w:val="BodyText"/>
              <w:ind w:left="432"/>
            </w:pPr>
            <w:r w:rsidRPr="001A64C2">
              <w:t>SLAAC (M) flag support</w:t>
            </w:r>
          </w:p>
        </w:tc>
        <w:tc>
          <w:tcPr>
            <w:tcW w:w="1418" w:type="pct"/>
            <w:shd w:val="solid" w:color="FFE7E7" w:fill="FFE7E7"/>
            <w:tcMar>
              <w:top w:w="30" w:type="dxa"/>
              <w:left w:w="30" w:type="dxa"/>
              <w:bottom w:w="20" w:type="dxa"/>
              <w:right w:w="30" w:type="dxa"/>
            </w:tcMar>
          </w:tcPr>
          <w:p w14:paraId="6CE425C0" w14:textId="77777777" w:rsidR="00715838" w:rsidRPr="001A64C2" w:rsidRDefault="00715838" w:rsidP="0003704B">
            <w:pPr>
              <w:pStyle w:val="BodyText"/>
              <w:ind w:left="432"/>
            </w:pPr>
            <w:r w:rsidRPr="001A64C2">
              <w:t>While a /64 SLAAC prefix is adequate for UE application (such as tethering), some operators might not want a /64 SLAAC prefix just for RG management, while preferring DHCP NA for a /128 address.</w:t>
            </w:r>
          </w:p>
        </w:tc>
      </w:tr>
      <w:tr w:rsidR="00715838" w:rsidRPr="001A64C2" w14:paraId="2EB35A57" w14:textId="77777777" w:rsidTr="0003704B">
        <w:tc>
          <w:tcPr>
            <w:tcW w:w="1159" w:type="pct"/>
            <w:tcMar>
              <w:top w:w="30" w:type="dxa"/>
              <w:left w:w="30" w:type="dxa"/>
              <w:bottom w:w="20" w:type="dxa"/>
              <w:right w:w="30" w:type="dxa"/>
            </w:tcMar>
          </w:tcPr>
          <w:p w14:paraId="3305E34E" w14:textId="77777777" w:rsidR="00715838" w:rsidRPr="001A64C2" w:rsidRDefault="00715838" w:rsidP="0003704B">
            <w:pPr>
              <w:pStyle w:val="BodyText"/>
              <w:ind w:left="432"/>
            </w:pPr>
            <w:r w:rsidRPr="001A64C2">
              <w:rPr>
                <w:b/>
              </w:rPr>
              <w:lastRenderedPageBreak/>
              <w:t>DNS v4</w:t>
            </w:r>
          </w:p>
        </w:tc>
        <w:tc>
          <w:tcPr>
            <w:tcW w:w="1235" w:type="pct"/>
            <w:tcMar>
              <w:top w:w="30" w:type="dxa"/>
              <w:left w:w="30" w:type="dxa"/>
              <w:bottom w:w="20" w:type="dxa"/>
              <w:right w:w="30" w:type="dxa"/>
            </w:tcMar>
          </w:tcPr>
          <w:p w14:paraId="03EE07D9" w14:textId="77777777" w:rsidR="00715838" w:rsidRPr="001A64C2" w:rsidRDefault="00715838" w:rsidP="0003704B">
            <w:pPr>
              <w:pStyle w:val="BodyText"/>
              <w:ind w:left="432"/>
            </w:pPr>
            <w:r w:rsidRPr="001A64C2">
              <w:t>Protocol Configuration Option PCO*</w:t>
            </w:r>
          </w:p>
          <w:p w14:paraId="5DAFC182" w14:textId="77777777" w:rsidR="00715838" w:rsidRPr="001A64C2" w:rsidRDefault="00715838" w:rsidP="0003704B">
            <w:pPr>
              <w:pStyle w:val="BodyText"/>
              <w:ind w:left="432"/>
            </w:pPr>
            <w:r w:rsidRPr="001A64C2">
              <w:t>DHCPv4</w:t>
            </w:r>
          </w:p>
        </w:tc>
        <w:tc>
          <w:tcPr>
            <w:tcW w:w="1189" w:type="pct"/>
            <w:tcMar>
              <w:top w:w="30" w:type="dxa"/>
              <w:left w:w="30" w:type="dxa"/>
              <w:bottom w:w="20" w:type="dxa"/>
              <w:right w:w="30" w:type="dxa"/>
            </w:tcMar>
          </w:tcPr>
          <w:p w14:paraId="3A9F827A" w14:textId="77777777" w:rsidR="00715838" w:rsidRPr="001A64C2" w:rsidRDefault="00715838" w:rsidP="0003704B">
            <w:pPr>
              <w:pStyle w:val="BodyText"/>
              <w:ind w:left="432"/>
            </w:pPr>
            <w:r w:rsidRPr="001A64C2">
              <w:t>PCO*</w:t>
            </w:r>
          </w:p>
          <w:p w14:paraId="145D4B87" w14:textId="77777777" w:rsidR="00715838" w:rsidRPr="001A64C2" w:rsidRDefault="00715838" w:rsidP="0003704B">
            <w:pPr>
              <w:pStyle w:val="BodyText"/>
              <w:ind w:left="432"/>
            </w:pPr>
            <w:r w:rsidRPr="001A64C2">
              <w:t>DHCPv4</w:t>
            </w:r>
          </w:p>
        </w:tc>
        <w:tc>
          <w:tcPr>
            <w:tcW w:w="1418" w:type="pct"/>
            <w:tcMar>
              <w:top w:w="30" w:type="dxa"/>
              <w:left w:w="30" w:type="dxa"/>
              <w:bottom w:w="20" w:type="dxa"/>
              <w:right w:w="30" w:type="dxa"/>
            </w:tcMar>
          </w:tcPr>
          <w:p w14:paraId="5A273F47" w14:textId="77777777" w:rsidR="00715838" w:rsidRPr="001A64C2" w:rsidRDefault="00715838" w:rsidP="0003704B">
            <w:pPr>
              <w:pStyle w:val="BodyText"/>
              <w:ind w:left="432"/>
            </w:pPr>
          </w:p>
        </w:tc>
      </w:tr>
      <w:tr w:rsidR="00715838" w:rsidRPr="001A64C2" w14:paraId="5BFB7666" w14:textId="77777777" w:rsidTr="0003704B">
        <w:tc>
          <w:tcPr>
            <w:tcW w:w="1159" w:type="pct"/>
            <w:shd w:val="solid" w:color="FFE7E7" w:fill="FFE7E7"/>
            <w:tcMar>
              <w:top w:w="30" w:type="dxa"/>
              <w:left w:w="30" w:type="dxa"/>
              <w:bottom w:w="20" w:type="dxa"/>
              <w:right w:w="30" w:type="dxa"/>
            </w:tcMar>
          </w:tcPr>
          <w:p w14:paraId="319D8363" w14:textId="77777777" w:rsidR="00715838" w:rsidRPr="001A64C2" w:rsidRDefault="00715838" w:rsidP="0003704B">
            <w:pPr>
              <w:pStyle w:val="BodyText"/>
              <w:ind w:left="432"/>
            </w:pPr>
            <w:r w:rsidRPr="001A64C2">
              <w:rPr>
                <w:b/>
              </w:rPr>
              <w:t>DNS v6</w:t>
            </w:r>
          </w:p>
        </w:tc>
        <w:tc>
          <w:tcPr>
            <w:tcW w:w="1235" w:type="pct"/>
            <w:shd w:val="solid" w:color="FFE7E7" w:fill="FFE7E7"/>
            <w:tcMar>
              <w:top w:w="30" w:type="dxa"/>
              <w:left w:w="30" w:type="dxa"/>
              <w:bottom w:w="20" w:type="dxa"/>
              <w:right w:w="30" w:type="dxa"/>
            </w:tcMar>
          </w:tcPr>
          <w:p w14:paraId="02C64742" w14:textId="77777777" w:rsidR="00715838" w:rsidRPr="001A64C2" w:rsidRDefault="00715838" w:rsidP="0003704B">
            <w:pPr>
              <w:pStyle w:val="BodyText"/>
              <w:ind w:left="432"/>
            </w:pPr>
            <w:r w:rsidRPr="001A64C2">
              <w:t>Stateless DHCPv6</w:t>
            </w:r>
          </w:p>
        </w:tc>
        <w:tc>
          <w:tcPr>
            <w:tcW w:w="1189" w:type="pct"/>
            <w:shd w:val="solid" w:color="FFE7E7" w:fill="FFE7E7"/>
            <w:tcMar>
              <w:top w:w="30" w:type="dxa"/>
              <w:left w:w="30" w:type="dxa"/>
              <w:bottom w:w="20" w:type="dxa"/>
              <w:right w:w="30" w:type="dxa"/>
            </w:tcMar>
          </w:tcPr>
          <w:p w14:paraId="0BA85DBC" w14:textId="77777777" w:rsidR="00715838" w:rsidRPr="001A64C2" w:rsidRDefault="00715838" w:rsidP="0003704B">
            <w:pPr>
              <w:pStyle w:val="BodyText"/>
              <w:ind w:left="432"/>
            </w:pPr>
            <w:r w:rsidRPr="001A64C2">
              <w:t>RA option</w:t>
            </w:r>
          </w:p>
          <w:p w14:paraId="5520B5F6" w14:textId="77777777" w:rsidR="00715838" w:rsidRPr="001A64C2" w:rsidRDefault="00715838" w:rsidP="0003704B">
            <w:pPr>
              <w:pStyle w:val="BodyText"/>
              <w:ind w:left="432"/>
            </w:pPr>
            <w:r w:rsidRPr="001A64C2">
              <w:t>Stateful DHCPv6</w:t>
            </w:r>
          </w:p>
          <w:p w14:paraId="62F185D5" w14:textId="77777777" w:rsidR="00715838" w:rsidRPr="001A64C2" w:rsidRDefault="00715838" w:rsidP="0003704B">
            <w:pPr>
              <w:pStyle w:val="BodyText"/>
              <w:ind w:left="432"/>
            </w:pPr>
            <w:r w:rsidRPr="001A64C2">
              <w:t>Stateless DHCPv6</w:t>
            </w:r>
          </w:p>
        </w:tc>
        <w:tc>
          <w:tcPr>
            <w:tcW w:w="1418" w:type="pct"/>
            <w:shd w:val="solid" w:color="FFE7E7" w:fill="FFE7E7"/>
            <w:tcMar>
              <w:top w:w="30" w:type="dxa"/>
              <w:left w:w="30" w:type="dxa"/>
              <w:bottom w:w="20" w:type="dxa"/>
              <w:right w:w="30" w:type="dxa"/>
            </w:tcMar>
          </w:tcPr>
          <w:p w14:paraId="66A82760" w14:textId="77777777" w:rsidR="00715838" w:rsidRPr="001A64C2" w:rsidRDefault="00715838" w:rsidP="0003704B">
            <w:pPr>
              <w:pStyle w:val="BodyText"/>
              <w:ind w:left="432"/>
            </w:pPr>
            <w:r w:rsidRPr="001A64C2">
              <w:t>Instead of multiple DHCP requests, the DNS can be a native option in RA or stateful DHCPv6</w:t>
            </w:r>
          </w:p>
        </w:tc>
      </w:tr>
      <w:tr w:rsidR="00715838" w:rsidRPr="001A64C2" w14:paraId="1D174D17" w14:textId="77777777" w:rsidTr="0003704B">
        <w:tc>
          <w:tcPr>
            <w:tcW w:w="1159" w:type="pct"/>
            <w:tcMar>
              <w:top w:w="30" w:type="dxa"/>
              <w:left w:w="30" w:type="dxa"/>
              <w:bottom w:w="20" w:type="dxa"/>
              <w:right w:w="30" w:type="dxa"/>
            </w:tcMar>
          </w:tcPr>
          <w:p w14:paraId="58FA0FCE" w14:textId="77777777" w:rsidR="00715838" w:rsidRPr="001A64C2" w:rsidRDefault="00715838" w:rsidP="0003704B">
            <w:pPr>
              <w:pStyle w:val="BodyText"/>
              <w:ind w:left="432"/>
            </w:pPr>
            <w:r w:rsidRPr="001A64C2">
              <w:rPr>
                <w:b/>
              </w:rPr>
              <w:t>Default gateway IPv4</w:t>
            </w:r>
          </w:p>
        </w:tc>
        <w:tc>
          <w:tcPr>
            <w:tcW w:w="1235" w:type="pct"/>
            <w:tcMar>
              <w:top w:w="30" w:type="dxa"/>
              <w:left w:w="30" w:type="dxa"/>
              <w:bottom w:w="20" w:type="dxa"/>
              <w:right w:w="30" w:type="dxa"/>
            </w:tcMar>
          </w:tcPr>
          <w:p w14:paraId="0C3D2922" w14:textId="77777777" w:rsidR="00715838" w:rsidRPr="001A64C2" w:rsidRDefault="00715838" w:rsidP="0003704B">
            <w:pPr>
              <w:pStyle w:val="BodyText"/>
              <w:ind w:left="432"/>
            </w:pPr>
            <w:r w:rsidRPr="001A64C2">
              <w:t>PCO*</w:t>
            </w:r>
          </w:p>
          <w:p w14:paraId="215FA1EB" w14:textId="77777777" w:rsidR="00715838" w:rsidRPr="001A64C2" w:rsidRDefault="00715838" w:rsidP="0003704B">
            <w:pPr>
              <w:pStyle w:val="BodyText"/>
              <w:ind w:left="432"/>
            </w:pPr>
            <w:r w:rsidRPr="001A64C2">
              <w:t>DHCPv4</w:t>
            </w:r>
          </w:p>
        </w:tc>
        <w:tc>
          <w:tcPr>
            <w:tcW w:w="1189" w:type="pct"/>
            <w:tcMar>
              <w:top w:w="30" w:type="dxa"/>
              <w:left w:w="30" w:type="dxa"/>
              <w:bottom w:w="20" w:type="dxa"/>
              <w:right w:w="30" w:type="dxa"/>
            </w:tcMar>
          </w:tcPr>
          <w:p w14:paraId="6CD3806C" w14:textId="77777777" w:rsidR="00715838" w:rsidRPr="001A64C2" w:rsidRDefault="00715838" w:rsidP="0003704B">
            <w:pPr>
              <w:pStyle w:val="BodyText"/>
              <w:ind w:left="432"/>
            </w:pPr>
            <w:r w:rsidRPr="001A64C2">
              <w:t>PCO*</w:t>
            </w:r>
          </w:p>
          <w:p w14:paraId="08F29717" w14:textId="77777777" w:rsidR="00715838" w:rsidRPr="001A64C2" w:rsidRDefault="00715838" w:rsidP="0003704B">
            <w:pPr>
              <w:pStyle w:val="BodyText"/>
              <w:ind w:left="432"/>
            </w:pPr>
            <w:r w:rsidRPr="001A64C2">
              <w:t>DHCPv4</w:t>
            </w:r>
          </w:p>
        </w:tc>
        <w:tc>
          <w:tcPr>
            <w:tcW w:w="1418" w:type="pct"/>
            <w:tcMar>
              <w:top w:w="30" w:type="dxa"/>
              <w:left w:w="30" w:type="dxa"/>
              <w:bottom w:w="20" w:type="dxa"/>
              <w:right w:w="30" w:type="dxa"/>
            </w:tcMar>
          </w:tcPr>
          <w:p w14:paraId="5D9AF78A" w14:textId="77777777" w:rsidR="00715838" w:rsidRPr="001A64C2" w:rsidRDefault="00715838" w:rsidP="0003704B">
            <w:pPr>
              <w:pStyle w:val="BodyText"/>
              <w:ind w:left="432"/>
            </w:pPr>
          </w:p>
        </w:tc>
      </w:tr>
      <w:tr w:rsidR="00715838" w:rsidRPr="001A64C2" w14:paraId="4D3F19E5" w14:textId="77777777" w:rsidTr="0003704B">
        <w:tc>
          <w:tcPr>
            <w:tcW w:w="1159" w:type="pct"/>
            <w:tcMar>
              <w:top w:w="30" w:type="dxa"/>
              <w:left w:w="30" w:type="dxa"/>
              <w:bottom w:w="20" w:type="dxa"/>
              <w:right w:w="30" w:type="dxa"/>
            </w:tcMar>
          </w:tcPr>
          <w:p w14:paraId="21F52AAC" w14:textId="77777777" w:rsidR="00715838" w:rsidRPr="001A64C2" w:rsidRDefault="00715838" w:rsidP="0003704B">
            <w:pPr>
              <w:pStyle w:val="BodyText"/>
              <w:ind w:left="432"/>
            </w:pPr>
            <w:r w:rsidRPr="001A64C2">
              <w:rPr>
                <w:b/>
              </w:rPr>
              <w:t>Default gateway IPv6</w:t>
            </w:r>
          </w:p>
        </w:tc>
        <w:tc>
          <w:tcPr>
            <w:tcW w:w="1235" w:type="pct"/>
            <w:tcMar>
              <w:top w:w="30" w:type="dxa"/>
              <w:left w:w="30" w:type="dxa"/>
              <w:bottom w:w="20" w:type="dxa"/>
              <w:right w:w="30" w:type="dxa"/>
            </w:tcMar>
          </w:tcPr>
          <w:p w14:paraId="5572CE9E" w14:textId="77777777" w:rsidR="00715838" w:rsidRPr="001A64C2" w:rsidRDefault="00715838" w:rsidP="0003704B">
            <w:pPr>
              <w:pStyle w:val="BodyText"/>
              <w:ind w:left="432"/>
            </w:pPr>
            <w:r w:rsidRPr="001A64C2">
              <w:t>Router Advertisement</w:t>
            </w:r>
          </w:p>
        </w:tc>
        <w:tc>
          <w:tcPr>
            <w:tcW w:w="1189" w:type="pct"/>
            <w:tcMar>
              <w:top w:w="30" w:type="dxa"/>
              <w:left w:w="30" w:type="dxa"/>
              <w:bottom w:w="20" w:type="dxa"/>
              <w:right w:w="30" w:type="dxa"/>
            </w:tcMar>
          </w:tcPr>
          <w:p w14:paraId="306D5DD7" w14:textId="77777777" w:rsidR="00715838" w:rsidRPr="001A64C2" w:rsidRDefault="00715838" w:rsidP="0003704B">
            <w:pPr>
              <w:pStyle w:val="BodyText"/>
              <w:ind w:left="432"/>
            </w:pPr>
            <w:r w:rsidRPr="001A64C2">
              <w:t>Router Advertisement</w:t>
            </w:r>
          </w:p>
        </w:tc>
        <w:tc>
          <w:tcPr>
            <w:tcW w:w="1418" w:type="pct"/>
            <w:tcMar>
              <w:top w:w="30" w:type="dxa"/>
              <w:left w:w="30" w:type="dxa"/>
              <w:bottom w:w="20" w:type="dxa"/>
              <w:right w:w="30" w:type="dxa"/>
            </w:tcMar>
          </w:tcPr>
          <w:p w14:paraId="6EB5BDCB" w14:textId="77777777" w:rsidR="00715838" w:rsidRPr="001A64C2" w:rsidRDefault="00715838" w:rsidP="0003704B">
            <w:pPr>
              <w:pStyle w:val="BodyText"/>
              <w:ind w:left="432"/>
            </w:pPr>
            <w:r w:rsidRPr="001A64C2">
              <w:t>Requires UPF/SMF to support IPv6 Router Advertisement</w:t>
            </w:r>
          </w:p>
        </w:tc>
      </w:tr>
      <w:tr w:rsidR="00715838" w:rsidRPr="001A64C2" w14:paraId="6133376B" w14:textId="77777777" w:rsidTr="0003704B">
        <w:tc>
          <w:tcPr>
            <w:tcW w:w="1159" w:type="pct"/>
            <w:tcMar>
              <w:top w:w="30" w:type="dxa"/>
              <w:left w:w="30" w:type="dxa"/>
              <w:bottom w:w="20" w:type="dxa"/>
              <w:right w:w="30" w:type="dxa"/>
            </w:tcMar>
          </w:tcPr>
          <w:p w14:paraId="08D1377E" w14:textId="77777777" w:rsidR="00715838" w:rsidRPr="001A64C2" w:rsidRDefault="00715838" w:rsidP="0003704B">
            <w:pPr>
              <w:pStyle w:val="BodyText"/>
              <w:ind w:left="432"/>
            </w:pPr>
            <w:r w:rsidRPr="001A64C2">
              <w:rPr>
                <w:b/>
                <w:lang w:val="en-US"/>
              </w:rPr>
              <w:t xml:space="preserve"> </w:t>
            </w:r>
            <w:r w:rsidRPr="001A64C2">
              <w:rPr>
                <w:b/>
              </w:rPr>
              <w:t>Subnet Mask IPv4</w:t>
            </w:r>
          </w:p>
        </w:tc>
        <w:tc>
          <w:tcPr>
            <w:tcW w:w="1235" w:type="pct"/>
            <w:tcMar>
              <w:top w:w="30" w:type="dxa"/>
              <w:left w:w="30" w:type="dxa"/>
              <w:bottom w:w="20" w:type="dxa"/>
              <w:right w:w="30" w:type="dxa"/>
            </w:tcMar>
          </w:tcPr>
          <w:p w14:paraId="5D4A9352" w14:textId="77777777" w:rsidR="00715838" w:rsidRPr="001A64C2" w:rsidRDefault="00715838" w:rsidP="0003704B">
            <w:pPr>
              <w:pStyle w:val="BodyText"/>
              <w:ind w:left="432"/>
            </w:pPr>
            <w:r w:rsidRPr="001A64C2">
              <w:t>N/A to PCO*</w:t>
            </w:r>
          </w:p>
          <w:p w14:paraId="1102939F" w14:textId="77777777" w:rsidR="00715838" w:rsidRPr="001A64C2" w:rsidRDefault="00715838" w:rsidP="0003704B">
            <w:pPr>
              <w:pStyle w:val="BodyText"/>
              <w:ind w:left="432"/>
            </w:pPr>
            <w:r w:rsidRPr="001A64C2">
              <w:t>Provided by DHCPv4</w:t>
            </w:r>
          </w:p>
        </w:tc>
        <w:tc>
          <w:tcPr>
            <w:tcW w:w="1189" w:type="pct"/>
            <w:tcMar>
              <w:top w:w="30" w:type="dxa"/>
              <w:left w:w="30" w:type="dxa"/>
              <w:bottom w:w="20" w:type="dxa"/>
              <w:right w:w="30" w:type="dxa"/>
            </w:tcMar>
          </w:tcPr>
          <w:p w14:paraId="2AE604A5" w14:textId="77777777" w:rsidR="00715838" w:rsidRPr="001A64C2" w:rsidRDefault="00715838" w:rsidP="0003704B">
            <w:pPr>
              <w:pStyle w:val="BodyText"/>
              <w:ind w:left="432"/>
            </w:pPr>
            <w:r w:rsidRPr="001A64C2">
              <w:t>N/A to PCO*</w:t>
            </w:r>
          </w:p>
          <w:p w14:paraId="554CE52A" w14:textId="77777777" w:rsidR="00715838" w:rsidRPr="001A64C2" w:rsidRDefault="00715838" w:rsidP="0003704B">
            <w:pPr>
              <w:pStyle w:val="BodyText"/>
              <w:ind w:left="432"/>
            </w:pPr>
            <w:r w:rsidRPr="001A64C2">
              <w:t>Provided by DHCPv4</w:t>
            </w:r>
          </w:p>
        </w:tc>
        <w:tc>
          <w:tcPr>
            <w:tcW w:w="1418" w:type="pct"/>
            <w:tcMar>
              <w:top w:w="30" w:type="dxa"/>
              <w:left w:w="30" w:type="dxa"/>
              <w:bottom w:w="20" w:type="dxa"/>
              <w:right w:w="30" w:type="dxa"/>
            </w:tcMar>
          </w:tcPr>
          <w:p w14:paraId="02005115" w14:textId="77777777" w:rsidR="00715838" w:rsidRPr="001A64C2" w:rsidRDefault="00715838" w:rsidP="0003704B">
            <w:pPr>
              <w:pStyle w:val="BodyText"/>
              <w:ind w:left="432"/>
            </w:pPr>
          </w:p>
        </w:tc>
      </w:tr>
      <w:tr w:rsidR="00715838" w:rsidRPr="001A64C2" w14:paraId="60E919F8" w14:textId="77777777" w:rsidTr="0003704B">
        <w:tc>
          <w:tcPr>
            <w:tcW w:w="1159" w:type="pct"/>
            <w:tcMar>
              <w:top w:w="30" w:type="dxa"/>
              <w:left w:w="30" w:type="dxa"/>
              <w:bottom w:w="20" w:type="dxa"/>
              <w:right w:w="30" w:type="dxa"/>
            </w:tcMar>
          </w:tcPr>
          <w:p w14:paraId="04E1E4D6" w14:textId="77777777" w:rsidR="00715838" w:rsidRPr="001A64C2" w:rsidRDefault="00715838" w:rsidP="0003704B">
            <w:pPr>
              <w:pStyle w:val="BodyText"/>
              <w:ind w:left="432"/>
            </w:pPr>
            <w:r w:rsidRPr="001A64C2">
              <w:rPr>
                <w:b/>
              </w:rPr>
              <w:t>Options</w:t>
            </w:r>
          </w:p>
        </w:tc>
        <w:tc>
          <w:tcPr>
            <w:tcW w:w="1235" w:type="pct"/>
            <w:tcMar>
              <w:top w:w="30" w:type="dxa"/>
              <w:left w:w="30" w:type="dxa"/>
              <w:bottom w:w="20" w:type="dxa"/>
              <w:right w:w="30" w:type="dxa"/>
            </w:tcMar>
          </w:tcPr>
          <w:p w14:paraId="69148B81" w14:textId="77777777" w:rsidR="00715838" w:rsidRPr="001A64C2" w:rsidRDefault="00715838" w:rsidP="0003704B">
            <w:pPr>
              <w:pStyle w:val="BodyText"/>
              <w:ind w:left="432"/>
            </w:pPr>
            <w:r w:rsidRPr="001A64C2">
              <w:t>PCO*</w:t>
            </w:r>
          </w:p>
        </w:tc>
        <w:tc>
          <w:tcPr>
            <w:tcW w:w="1189" w:type="pct"/>
            <w:tcMar>
              <w:top w:w="30" w:type="dxa"/>
              <w:left w:w="30" w:type="dxa"/>
              <w:bottom w:w="20" w:type="dxa"/>
              <w:right w:w="30" w:type="dxa"/>
            </w:tcMar>
          </w:tcPr>
          <w:p w14:paraId="5438C2AE" w14:textId="77777777" w:rsidR="00715838" w:rsidRPr="001A64C2" w:rsidRDefault="00715838" w:rsidP="0003704B">
            <w:pPr>
              <w:pStyle w:val="BodyText"/>
              <w:ind w:left="432"/>
            </w:pPr>
            <w:r w:rsidRPr="001A64C2">
              <w:t>DHCPv4</w:t>
            </w:r>
          </w:p>
          <w:p w14:paraId="20917FDA" w14:textId="77777777" w:rsidR="00715838" w:rsidRPr="001A64C2" w:rsidRDefault="00715838" w:rsidP="0003704B">
            <w:pPr>
              <w:pStyle w:val="BodyText"/>
              <w:ind w:left="432"/>
            </w:pPr>
            <w:r w:rsidRPr="001A64C2">
              <w:t>SLAAC</w:t>
            </w:r>
          </w:p>
          <w:p w14:paraId="08E2A497" w14:textId="77777777" w:rsidR="00715838" w:rsidRPr="001A64C2" w:rsidRDefault="00715838" w:rsidP="0003704B">
            <w:pPr>
              <w:pStyle w:val="BodyText"/>
              <w:ind w:left="432"/>
            </w:pPr>
            <w:r w:rsidRPr="001A64C2">
              <w:t>DHCPv6</w:t>
            </w:r>
          </w:p>
        </w:tc>
        <w:tc>
          <w:tcPr>
            <w:tcW w:w="1418" w:type="pct"/>
            <w:tcMar>
              <w:top w:w="30" w:type="dxa"/>
              <w:left w:w="30" w:type="dxa"/>
              <w:bottom w:w="20" w:type="dxa"/>
              <w:right w:w="30" w:type="dxa"/>
            </w:tcMar>
          </w:tcPr>
          <w:p w14:paraId="79D0F8E3" w14:textId="77777777" w:rsidR="00715838" w:rsidRPr="001A64C2" w:rsidRDefault="00715838" w:rsidP="0003704B">
            <w:pPr>
              <w:pStyle w:val="BodyText"/>
              <w:ind w:left="432"/>
            </w:pPr>
            <w:r w:rsidRPr="001A64C2">
              <w:t>SMF and UPF should be agnostic to address options, as they act as a proxy/relay</w:t>
            </w:r>
          </w:p>
        </w:tc>
      </w:tr>
    </w:tbl>
    <w:p w14:paraId="69962285" w14:textId="77777777" w:rsidR="00715838" w:rsidRPr="001A64C2" w:rsidRDefault="00715838" w:rsidP="00F05ADF">
      <w:pPr>
        <w:rPr>
          <w:lang w:val="x-none"/>
        </w:rPr>
      </w:pPr>
    </w:p>
    <w:p w14:paraId="3FB749F1" w14:textId="77777777" w:rsidR="00715838" w:rsidRPr="001A64C2" w:rsidRDefault="00715838" w:rsidP="00715838">
      <w:pPr>
        <w:rPr>
          <w:szCs w:val="48"/>
        </w:rPr>
      </w:pPr>
      <w:r w:rsidRPr="001A64C2">
        <w:rPr>
          <w:szCs w:val="48"/>
        </w:rPr>
        <w:t>The above requirements will place further new requirements on SMF and UPF. As an example, 3GPP only defines the following address management mechanisms (performed by SMF)</w:t>
      </w:r>
    </w:p>
    <w:p w14:paraId="759C8587" w14:textId="77777777" w:rsidR="00715838" w:rsidRPr="001A64C2" w:rsidRDefault="00715838" w:rsidP="003661C6">
      <w:pPr>
        <w:pStyle w:val="ListParagraph"/>
        <w:numPr>
          <w:ilvl w:val="0"/>
          <w:numId w:val="31"/>
        </w:numPr>
        <w:ind w:left="1080"/>
        <w:rPr>
          <w:szCs w:val="48"/>
        </w:rPr>
      </w:pPr>
      <w:r w:rsidRPr="001A64C2">
        <w:rPr>
          <w:szCs w:val="48"/>
        </w:rPr>
        <w:t>IPv4 address via SM NAS procedure.</w:t>
      </w:r>
    </w:p>
    <w:p w14:paraId="10BB8A3A" w14:textId="77777777" w:rsidR="00715838" w:rsidRPr="001A64C2" w:rsidRDefault="00715838" w:rsidP="003661C6">
      <w:pPr>
        <w:pStyle w:val="ListParagraph"/>
        <w:numPr>
          <w:ilvl w:val="0"/>
          <w:numId w:val="31"/>
        </w:numPr>
        <w:ind w:left="1080"/>
        <w:rPr>
          <w:szCs w:val="48"/>
        </w:rPr>
      </w:pPr>
      <w:r w:rsidRPr="001A64C2">
        <w:rPr>
          <w:szCs w:val="48"/>
        </w:rPr>
        <w:t>IPv4 address via DHCPv4 (aka deferred allocation)</w:t>
      </w:r>
    </w:p>
    <w:p w14:paraId="05B2820E" w14:textId="77777777" w:rsidR="00715838" w:rsidRPr="001A64C2" w:rsidRDefault="00715838" w:rsidP="003661C6">
      <w:pPr>
        <w:pStyle w:val="ListParagraph"/>
        <w:numPr>
          <w:ilvl w:val="0"/>
          <w:numId w:val="31"/>
        </w:numPr>
        <w:ind w:left="1080"/>
        <w:rPr>
          <w:szCs w:val="48"/>
        </w:rPr>
      </w:pPr>
      <w:r w:rsidRPr="001A64C2">
        <w:rPr>
          <w:szCs w:val="48"/>
        </w:rPr>
        <w:t>IPv6 WAN prefix via SLAAC (stateless address allocation).</w:t>
      </w:r>
    </w:p>
    <w:p w14:paraId="2C34024B" w14:textId="77777777" w:rsidR="00715838" w:rsidRPr="001A64C2" w:rsidRDefault="00715838" w:rsidP="00715838">
      <w:pPr>
        <w:rPr>
          <w:szCs w:val="48"/>
        </w:rPr>
      </w:pPr>
    </w:p>
    <w:p w14:paraId="6248BB5B" w14:textId="77777777" w:rsidR="00715838" w:rsidRPr="001A64C2" w:rsidRDefault="00715838" w:rsidP="00715838">
      <w:pPr>
        <w:rPr>
          <w:szCs w:val="48"/>
        </w:rPr>
      </w:pPr>
      <w:r w:rsidRPr="001A64C2">
        <w:rPr>
          <w:szCs w:val="48"/>
        </w:rPr>
        <w:t>It is very typical for an RG to use stateful address allocation for IPv6 via DHCPv6. SMF is required to support /128 IPv6 address allocation via DHCPv6 NA for the WAN on RG, and an IPv6 prefix via DHCPv6-PD for the LAN on RG. It is also possible to have an IPv4 subnet allocated to the RG for a network behind it. These capabilities require extending the interface between SMF and UPF for CUPS.</w:t>
      </w:r>
    </w:p>
    <w:p w14:paraId="1B48702C" w14:textId="77777777" w:rsidR="00715838" w:rsidRPr="001A64C2" w:rsidRDefault="00715838" w:rsidP="00715838">
      <w:pPr>
        <w:rPr>
          <w:szCs w:val="48"/>
        </w:rPr>
      </w:pPr>
    </w:p>
    <w:p w14:paraId="450400DB" w14:textId="77777777" w:rsidR="00715838" w:rsidRPr="001A64C2" w:rsidRDefault="00715838" w:rsidP="00715838">
      <w:pPr>
        <w:rPr>
          <w:szCs w:val="48"/>
        </w:rPr>
      </w:pPr>
      <w:r w:rsidRPr="001A64C2">
        <w:rPr>
          <w:szCs w:val="48"/>
        </w:rPr>
        <w:t xml:space="preserve">A key issue for N4, CUPS as defined in 3GPP, must also support the new requirements imposed by the integration scenario currently covered in SD-407. </w:t>
      </w:r>
    </w:p>
    <w:p w14:paraId="45A1A63A" w14:textId="77777777" w:rsidR="00715838" w:rsidRPr="001A64C2" w:rsidRDefault="00715838" w:rsidP="00715838">
      <w:pPr>
        <w:rPr>
          <w:szCs w:val="48"/>
        </w:rPr>
      </w:pPr>
    </w:p>
    <w:p w14:paraId="6572E2A6" w14:textId="77777777" w:rsidR="00715838" w:rsidRPr="001A64C2" w:rsidRDefault="00715838" w:rsidP="00715838">
      <w:pPr>
        <w:rPr>
          <w:szCs w:val="48"/>
        </w:rPr>
      </w:pPr>
      <w:r w:rsidRPr="001A64C2">
        <w:rPr>
          <w:szCs w:val="48"/>
        </w:rPr>
        <w:t xml:space="preserve">Specifically: </w:t>
      </w:r>
    </w:p>
    <w:p w14:paraId="036DE382" w14:textId="77777777" w:rsidR="00715838" w:rsidRPr="001A64C2" w:rsidRDefault="00715838" w:rsidP="003661C6">
      <w:pPr>
        <w:pStyle w:val="ListParagraph"/>
        <w:numPr>
          <w:ilvl w:val="0"/>
          <w:numId w:val="32"/>
        </w:numPr>
        <w:rPr>
          <w:szCs w:val="48"/>
        </w:rPr>
      </w:pPr>
      <w:r w:rsidRPr="001A64C2">
        <w:rPr>
          <w:szCs w:val="48"/>
        </w:rPr>
        <w:t xml:space="preserve">Interface between SMF and UPF for CUPS, as defined in 3GPP, must be extended to support /128 IPv6 address allocation via DHCPv6 NA, and IPv6 prefix allocation via DHCPv6-PD.  </w:t>
      </w:r>
    </w:p>
    <w:p w14:paraId="29BDA69A" w14:textId="77777777" w:rsidR="00715838" w:rsidRPr="001A64C2" w:rsidRDefault="00715838" w:rsidP="00715838">
      <w:pPr>
        <w:pStyle w:val="BodyText"/>
      </w:pPr>
      <w:r w:rsidRPr="001A64C2">
        <w:t>Interface between SMF and UPF for CUPS, as defined in 3GPP, must be extended to support route behind an IPv4 RG i.e. when the SMF allocates an IPv4 subnet reachable via the IPv4 WAN addresses assigned to the RG).</w:t>
      </w:r>
    </w:p>
    <w:p w14:paraId="6BAD3A82" w14:textId="77777777" w:rsidR="00715838" w:rsidRPr="001A64C2" w:rsidRDefault="00715838" w:rsidP="00F05ADF">
      <w:pPr>
        <w:rPr>
          <w:lang w:val="x-none"/>
        </w:rPr>
      </w:pPr>
    </w:p>
    <w:p w14:paraId="6FAA81E3" w14:textId="77777777" w:rsidR="00715838" w:rsidRPr="001A64C2" w:rsidRDefault="00715838" w:rsidP="00F05ADF">
      <w:pPr>
        <w:rPr>
          <w:lang w:val="x-none"/>
        </w:rPr>
      </w:pPr>
    </w:p>
    <w:p w14:paraId="7B45DA9F" w14:textId="77777777" w:rsidR="00715838" w:rsidRPr="001A64C2" w:rsidRDefault="00715838" w:rsidP="00F05ADF">
      <w:pPr>
        <w:rPr>
          <w:lang w:val="x-none"/>
        </w:rPr>
      </w:pPr>
    </w:p>
    <w:p w14:paraId="41E0FB06" w14:textId="299228B1" w:rsidR="00715838" w:rsidRPr="001A64C2" w:rsidRDefault="00715838" w:rsidP="00F05ADF">
      <w:pPr>
        <w:rPr>
          <w:b/>
          <w:sz w:val="28"/>
          <w:szCs w:val="28"/>
          <w:u w:val="single"/>
          <w:lang w:val="x-none"/>
        </w:rPr>
      </w:pPr>
      <w:r w:rsidRPr="001A64C2">
        <w:rPr>
          <w:b/>
          <w:sz w:val="28"/>
          <w:szCs w:val="28"/>
          <w:u w:val="single"/>
          <w:lang w:val="x-none"/>
        </w:rPr>
        <w:t>14.2.2</w:t>
      </w:r>
      <w:r w:rsidRPr="001A64C2">
        <w:rPr>
          <w:b/>
          <w:sz w:val="28"/>
          <w:szCs w:val="28"/>
          <w:u w:val="single"/>
          <w:lang w:val="x-none"/>
        </w:rPr>
        <w:tab/>
        <w:t xml:space="preserve"> Static Assignment of IPv4 and IPv6 addres</w:t>
      </w:r>
      <w:r w:rsidR="00EF562D">
        <w:rPr>
          <w:b/>
          <w:sz w:val="28"/>
          <w:szCs w:val="28"/>
          <w:u w:val="single"/>
          <w:lang w:val="x-none"/>
        </w:rPr>
        <w:t xml:space="preserve">ses and Framed Routes </w:t>
      </w:r>
    </w:p>
    <w:p w14:paraId="6F0AF95B" w14:textId="77777777" w:rsidR="00715838" w:rsidRPr="001A64C2" w:rsidRDefault="00715838" w:rsidP="00F05ADF">
      <w:r w:rsidRPr="001A64C2">
        <w:t>Proposed solution:</w:t>
      </w:r>
    </w:p>
    <w:p w14:paraId="130D12A5" w14:textId="77777777" w:rsidR="00715838" w:rsidRPr="001A64C2" w:rsidRDefault="00715838" w:rsidP="00715838">
      <w:pPr>
        <w:rPr>
          <w:bCs/>
        </w:rPr>
      </w:pPr>
      <w:r w:rsidRPr="001A64C2">
        <w:rPr>
          <w:bCs/>
        </w:rPr>
        <w:t xml:space="preserve">This also requires changes to 23.501 &amp; 23.502 </w:t>
      </w:r>
    </w:p>
    <w:p w14:paraId="7790FDB5" w14:textId="77777777" w:rsidR="00715838" w:rsidRPr="001A64C2" w:rsidRDefault="00715838" w:rsidP="00715838">
      <w:pPr>
        <w:rPr>
          <w:bCs/>
        </w:rPr>
      </w:pPr>
    </w:p>
    <w:p w14:paraId="10620AAF" w14:textId="77777777" w:rsidR="00715838" w:rsidRPr="001A64C2" w:rsidRDefault="00715838" w:rsidP="00715838">
      <w:pPr>
        <w:rPr>
          <w:bCs/>
          <w:u w:val="single"/>
        </w:rPr>
      </w:pPr>
      <w:r w:rsidRPr="001A64C2">
        <w:rPr>
          <w:bCs/>
          <w:u w:val="single"/>
        </w:rPr>
        <w:t>In section 5.6.1 of 23.501</w:t>
      </w:r>
    </w:p>
    <w:p w14:paraId="1C408DDB" w14:textId="77777777" w:rsidR="00715838" w:rsidRPr="001A64C2" w:rsidRDefault="00715838" w:rsidP="00715838">
      <w:pPr>
        <w:rPr>
          <w:bCs/>
        </w:rPr>
      </w:pPr>
      <w:r w:rsidRPr="001A64C2">
        <w:rPr>
          <w:bCs/>
        </w:rPr>
        <w:t>The SMF is responsible of checking whether the UE requests are compliant with the user subscription. For this purpose, it retrieves and requests to receive update notifications on SMF level subscription data from the UDM. Such data may indicate per DNN and, if applicable, per S-NSSAI:</w:t>
      </w:r>
    </w:p>
    <w:p w14:paraId="738EB976" w14:textId="77777777" w:rsidR="00715838" w:rsidRPr="001A64C2" w:rsidRDefault="00715838" w:rsidP="00715838">
      <w:pPr>
        <w:rPr>
          <w:bCs/>
        </w:rPr>
      </w:pPr>
      <w:r w:rsidRPr="001A64C2">
        <w:rPr>
          <w:bCs/>
        </w:rPr>
        <w:t>-</w:t>
      </w:r>
      <w:r w:rsidRPr="001A64C2">
        <w:rPr>
          <w:bCs/>
        </w:rPr>
        <w:tab/>
        <w:t>The allowed PDU Session Types and the default PDU Session Type.</w:t>
      </w:r>
    </w:p>
    <w:p w14:paraId="456DD8D5" w14:textId="77777777" w:rsidR="00715838" w:rsidRPr="001A64C2" w:rsidRDefault="00715838" w:rsidP="00715838">
      <w:pPr>
        <w:rPr>
          <w:bCs/>
        </w:rPr>
      </w:pPr>
      <w:r w:rsidRPr="001A64C2">
        <w:rPr>
          <w:bCs/>
        </w:rPr>
        <w:t>-</w:t>
      </w:r>
      <w:r w:rsidRPr="001A64C2">
        <w:rPr>
          <w:bCs/>
        </w:rPr>
        <w:tab/>
        <w:t>The allowed SSC modes and the default SSC mode.</w:t>
      </w:r>
    </w:p>
    <w:p w14:paraId="22242BB0" w14:textId="77777777" w:rsidR="00715838" w:rsidRPr="001A64C2" w:rsidRDefault="00715838" w:rsidP="00715838">
      <w:pPr>
        <w:rPr>
          <w:bCs/>
        </w:rPr>
      </w:pPr>
      <w:r w:rsidRPr="001A64C2">
        <w:rPr>
          <w:bCs/>
        </w:rPr>
        <w:t>-</w:t>
      </w:r>
      <w:r w:rsidRPr="001A64C2">
        <w:rPr>
          <w:bCs/>
        </w:rPr>
        <w:tab/>
        <w:t>QoS Information (refer to clause 5.7):  the subscribed Session-AMBR, Default 5QI and Default ARP.</w:t>
      </w:r>
    </w:p>
    <w:p w14:paraId="60ACBD47" w14:textId="77777777" w:rsidR="00715838" w:rsidRPr="001A64C2" w:rsidRDefault="00715838" w:rsidP="00715838">
      <w:pPr>
        <w:rPr>
          <w:bCs/>
        </w:rPr>
      </w:pPr>
      <w:r w:rsidRPr="001A64C2">
        <w:rPr>
          <w:bCs/>
        </w:rPr>
        <w:t>-</w:t>
      </w:r>
      <w:r w:rsidRPr="001A64C2">
        <w:rPr>
          <w:bCs/>
        </w:rPr>
        <w:tab/>
        <w:t>The static IP address/prefix and any framed routes.</w:t>
      </w:r>
    </w:p>
    <w:p w14:paraId="5DE62B6D" w14:textId="77777777" w:rsidR="00715838" w:rsidRPr="001A64C2" w:rsidRDefault="00715838" w:rsidP="00715838">
      <w:pPr>
        <w:rPr>
          <w:bCs/>
          <w:u w:val="single"/>
        </w:rPr>
      </w:pPr>
    </w:p>
    <w:p w14:paraId="621CDE3F" w14:textId="77777777" w:rsidR="00715838" w:rsidRPr="001A64C2" w:rsidRDefault="00715838" w:rsidP="00715838">
      <w:pPr>
        <w:rPr>
          <w:bCs/>
          <w:u w:val="single"/>
        </w:rPr>
      </w:pPr>
      <w:r w:rsidRPr="001A64C2">
        <w:rPr>
          <w:bCs/>
          <w:u w:val="single"/>
        </w:rPr>
        <w:t>In section 5.8.2.2.1 of 23.501</w:t>
      </w:r>
    </w:p>
    <w:p w14:paraId="0886F513" w14:textId="77777777" w:rsidR="00715838" w:rsidRPr="001A64C2" w:rsidRDefault="00715838" w:rsidP="00715838">
      <w:pPr>
        <w:rPr>
          <w:bCs/>
        </w:rPr>
      </w:pPr>
    </w:p>
    <w:p w14:paraId="3C7499BE" w14:textId="77777777" w:rsidR="00715838" w:rsidRPr="001A64C2" w:rsidRDefault="00715838" w:rsidP="00715838">
      <w:pPr>
        <w:rPr>
          <w:bCs/>
        </w:rPr>
      </w:pPr>
      <w:r w:rsidRPr="001A64C2">
        <w:rPr>
          <w:bCs/>
        </w:rPr>
        <w:t>If the static IP address/prefix and any framed route information is stored in the UDM, during PDU Session Establishment procedure, the SMF retrieves this static IP address/prefix and framed route information from the UDM. If the static IP address/prefix is not stored in the UDM subscription record, it may be configured on a per-subscriber, per-DNN and per-S-NSSAI basis in the DHCP/DN-AAA server and the SMF retrieves the IP address/prefix for the UE from the DHCP/DN-AAA server. This IP address/prefix is delivered to the UE in the same way as a dynamic IP address/prefix. It is transparent to the UE whether the PLMN or the external data network allocates the IP address and whether the IP address is static or dynamic. It is assumed that the UE has been configured with any framed routes as an artifact of local administration. The SMF delivers any framed route information to the UPF to ensure coordination of routing information from DN to UE.</w:t>
      </w:r>
    </w:p>
    <w:p w14:paraId="603ADE92" w14:textId="77777777" w:rsidR="00715838" w:rsidRPr="001A64C2" w:rsidRDefault="00715838" w:rsidP="00715838">
      <w:pPr>
        <w:rPr>
          <w:bCs/>
        </w:rPr>
      </w:pPr>
    </w:p>
    <w:p w14:paraId="4D796AFE" w14:textId="77777777" w:rsidR="00715838" w:rsidRPr="001A64C2" w:rsidRDefault="00715838" w:rsidP="00715838">
      <w:pPr>
        <w:rPr>
          <w:bCs/>
          <w:u w:val="single"/>
        </w:rPr>
      </w:pPr>
      <w:r w:rsidRPr="001A64C2">
        <w:rPr>
          <w:bCs/>
          <w:u w:val="single"/>
        </w:rPr>
        <w:t>In Section 6.3.3 of 23.501</w:t>
      </w:r>
    </w:p>
    <w:p w14:paraId="460A77F3" w14:textId="77777777" w:rsidR="00715838" w:rsidRPr="001A64C2" w:rsidRDefault="00715838" w:rsidP="00715838">
      <w:pPr>
        <w:rPr>
          <w:bCs/>
        </w:rPr>
      </w:pPr>
    </w:p>
    <w:p w14:paraId="1AA891C7" w14:textId="77777777" w:rsidR="00715838" w:rsidRPr="001A64C2" w:rsidRDefault="00715838" w:rsidP="00715838">
      <w:pPr>
        <w:pStyle w:val="B1"/>
        <w:rPr>
          <w:lang w:val="en-GB"/>
        </w:rPr>
      </w:pPr>
      <w:r w:rsidRPr="001A64C2">
        <w:rPr>
          <w:lang w:val="en-GB"/>
        </w:rPr>
        <w:t>-</w:t>
      </w:r>
      <w:r w:rsidRPr="001A64C2">
        <w:rPr>
          <w:lang w:val="en-GB"/>
        </w:rPr>
        <w:tab/>
      </w:r>
      <w:r w:rsidRPr="001A64C2">
        <w:rPr>
          <w:sz w:val="22"/>
          <w:lang w:val="en-GB"/>
        </w:rPr>
        <w:t>PDU Session Type (i.e. IPv4, IPv6, Ethernet Type or Unstructured Type)</w:t>
      </w:r>
      <w:r w:rsidRPr="001A64C2">
        <w:rPr>
          <w:sz w:val="22"/>
        </w:rPr>
        <w:t xml:space="preserve"> and if applicable, the static IP address/prefix</w:t>
      </w:r>
      <w:r w:rsidRPr="001A64C2">
        <w:rPr>
          <w:sz w:val="22"/>
          <w:lang w:val="en-US"/>
        </w:rPr>
        <w:t xml:space="preserve"> and framed route information</w:t>
      </w:r>
      <w:r w:rsidRPr="001A64C2">
        <w:rPr>
          <w:sz w:val="22"/>
          <w:lang w:val="en-GB"/>
        </w:rPr>
        <w:t>.</w:t>
      </w:r>
    </w:p>
    <w:p w14:paraId="4FED335E" w14:textId="77777777" w:rsidR="00715838" w:rsidRPr="001A64C2" w:rsidRDefault="00715838" w:rsidP="00715838">
      <w:pPr>
        <w:rPr>
          <w:bCs/>
          <w:u w:val="single"/>
        </w:rPr>
      </w:pPr>
      <w:r w:rsidRPr="001A64C2">
        <w:rPr>
          <w:bCs/>
          <w:u w:val="single"/>
        </w:rPr>
        <w:t>In Step 4 of 4.3.2.2.1 of 23.502</w:t>
      </w:r>
    </w:p>
    <w:p w14:paraId="59D88034" w14:textId="77777777" w:rsidR="00715838" w:rsidRPr="001A64C2" w:rsidRDefault="00715838" w:rsidP="00715838">
      <w:pPr>
        <w:rPr>
          <w:bCs/>
          <w:u w:val="single"/>
        </w:rPr>
      </w:pPr>
    </w:p>
    <w:p w14:paraId="61BB29AC" w14:textId="77777777" w:rsidR="00715838" w:rsidRPr="001A64C2" w:rsidRDefault="00715838" w:rsidP="00715838">
      <w:pPr>
        <w:pStyle w:val="B1"/>
        <w:rPr>
          <w:sz w:val="24"/>
          <w:szCs w:val="24"/>
        </w:rPr>
      </w:pPr>
      <w:r w:rsidRPr="001A64C2">
        <w:rPr>
          <w:lang w:eastAsia="zh-CN"/>
        </w:rPr>
        <w:tab/>
      </w:r>
      <w:r w:rsidRPr="001A64C2">
        <w:rPr>
          <w:sz w:val="24"/>
          <w:szCs w:val="24"/>
          <w:lang w:eastAsia="zh-CN"/>
        </w:rPr>
        <w:t xml:space="preserve">Static IP address/prefix </w:t>
      </w:r>
      <w:r w:rsidRPr="001A64C2">
        <w:rPr>
          <w:sz w:val="24"/>
          <w:szCs w:val="24"/>
          <w:lang w:val="en-US" w:eastAsia="zh-CN"/>
        </w:rPr>
        <w:t xml:space="preserve">and framed route information </w:t>
      </w:r>
      <w:r w:rsidRPr="001A64C2">
        <w:rPr>
          <w:sz w:val="24"/>
          <w:szCs w:val="24"/>
          <w:lang w:eastAsia="zh-CN"/>
        </w:rPr>
        <w:t>may be included in the subscription data if the UE has subscribed to it.</w:t>
      </w:r>
    </w:p>
    <w:p w14:paraId="643AA311" w14:textId="77777777" w:rsidR="00715838" w:rsidRPr="001A64C2" w:rsidRDefault="00715838" w:rsidP="00715838">
      <w:pPr>
        <w:rPr>
          <w:bCs/>
          <w:u w:val="single"/>
        </w:rPr>
      </w:pPr>
      <w:r w:rsidRPr="001A64C2">
        <w:rPr>
          <w:bCs/>
          <w:u w:val="single"/>
        </w:rPr>
        <w:t>In NOTE4 of 4.3.2.2.1 of 23.502</w:t>
      </w:r>
    </w:p>
    <w:p w14:paraId="388EBF7C" w14:textId="77777777" w:rsidR="00715838" w:rsidRPr="001A64C2" w:rsidRDefault="00715838" w:rsidP="00715838">
      <w:pPr>
        <w:rPr>
          <w:bCs/>
          <w:u w:val="single"/>
        </w:rPr>
      </w:pPr>
    </w:p>
    <w:p w14:paraId="5754B8A2" w14:textId="77777777" w:rsidR="00715838" w:rsidRPr="001A64C2" w:rsidRDefault="00715838" w:rsidP="00715838">
      <w:pPr>
        <w:pStyle w:val="NO"/>
        <w:rPr>
          <w:sz w:val="24"/>
          <w:szCs w:val="24"/>
        </w:rPr>
      </w:pPr>
      <w:bookmarkStart w:id="16" w:name="OLE_LINK10"/>
      <w:r w:rsidRPr="001A64C2">
        <w:rPr>
          <w:sz w:val="24"/>
          <w:szCs w:val="24"/>
        </w:rPr>
        <w:t>NOTE </w:t>
      </w:r>
      <w:r w:rsidRPr="001A64C2">
        <w:rPr>
          <w:sz w:val="24"/>
          <w:szCs w:val="24"/>
          <w:lang w:val="en-GB"/>
        </w:rPr>
        <w:t>4</w:t>
      </w:r>
      <w:r w:rsidRPr="001A64C2">
        <w:rPr>
          <w:sz w:val="24"/>
          <w:szCs w:val="24"/>
        </w:rPr>
        <w:t>:</w:t>
      </w:r>
      <w:r w:rsidRPr="001A64C2">
        <w:rPr>
          <w:sz w:val="24"/>
          <w:szCs w:val="24"/>
        </w:rPr>
        <w:tab/>
        <w:t xml:space="preserve">If an IP address/prefix has been allocated before step 7 (e.g. subscribed static IP address/prefix in UDM) or the step 7 is perform after step 8, the IP address/prefix </w:t>
      </w:r>
      <w:r w:rsidRPr="001A64C2">
        <w:rPr>
          <w:sz w:val="24"/>
          <w:szCs w:val="24"/>
          <w:lang w:val="en-US"/>
        </w:rPr>
        <w:t xml:space="preserve">and any framed routes </w:t>
      </w:r>
      <w:r w:rsidRPr="001A64C2">
        <w:rPr>
          <w:sz w:val="24"/>
          <w:szCs w:val="24"/>
        </w:rPr>
        <w:t>can be provided to PCF in step 7, and the IP address/prefix notification in this step can be skipped.</w:t>
      </w:r>
      <w:bookmarkEnd w:id="16"/>
    </w:p>
    <w:p w14:paraId="683C0EB8" w14:textId="77777777" w:rsidR="00715838" w:rsidRPr="001A64C2" w:rsidRDefault="00715838" w:rsidP="00715838">
      <w:pPr>
        <w:rPr>
          <w:bCs/>
          <w:u w:val="single"/>
        </w:rPr>
      </w:pPr>
      <w:r w:rsidRPr="001A64C2">
        <w:rPr>
          <w:bCs/>
          <w:u w:val="single"/>
        </w:rPr>
        <w:lastRenderedPageBreak/>
        <w:t>In Table 5.2.3.3.1-1 of 23.502</w:t>
      </w:r>
    </w:p>
    <w:p w14:paraId="630D89F3" w14:textId="77777777" w:rsidR="00715838" w:rsidRPr="001A64C2" w:rsidRDefault="00715838" w:rsidP="00715838">
      <w:pPr>
        <w:rPr>
          <w:bCs/>
        </w:rPr>
      </w:pPr>
    </w:p>
    <w:p w14:paraId="197218B4" w14:textId="77777777" w:rsidR="00715838" w:rsidRPr="001A64C2" w:rsidRDefault="00715838" w:rsidP="003661C6">
      <w:pPr>
        <w:pStyle w:val="ListParagraph"/>
        <w:keepNext/>
        <w:keepLines/>
        <w:numPr>
          <w:ilvl w:val="0"/>
          <w:numId w:val="33"/>
        </w:numPr>
        <w:spacing w:line="276" w:lineRule="auto"/>
        <w:rPr>
          <w:rFonts w:eastAsia="Malgun Gothic"/>
          <w:szCs w:val="24"/>
        </w:rPr>
      </w:pPr>
      <w:r w:rsidRPr="001A64C2">
        <w:rPr>
          <w:bCs/>
          <w:szCs w:val="24"/>
        </w:rPr>
        <w:t>Framed route(s) added as a valid field to “</w:t>
      </w:r>
      <w:r w:rsidRPr="001A64C2">
        <w:rPr>
          <w:rFonts w:eastAsia="Malgun Gothic"/>
          <w:szCs w:val="24"/>
        </w:rPr>
        <w:t xml:space="preserve">For each DNN in S-NSSAI level subscription </w:t>
      </w:r>
      <w:r w:rsidRPr="001A64C2">
        <w:rPr>
          <w:rFonts w:eastAsia="SimSun"/>
          <w:szCs w:val="24"/>
        </w:rPr>
        <w:t>data</w:t>
      </w:r>
      <w:r w:rsidRPr="001A64C2">
        <w:rPr>
          <w:rFonts w:eastAsia="Malgun Gothic"/>
          <w:szCs w:val="24"/>
        </w:rPr>
        <w:t>:”</w:t>
      </w:r>
    </w:p>
    <w:p w14:paraId="492A7AAC" w14:textId="77777777" w:rsidR="00715838" w:rsidRPr="001A64C2" w:rsidRDefault="00715838" w:rsidP="00F05ADF"/>
    <w:p w14:paraId="7DB0E4AF" w14:textId="77777777" w:rsidR="00AB762C" w:rsidRPr="001A64C2" w:rsidRDefault="00AB762C" w:rsidP="00AB762C">
      <w:pPr>
        <w:rPr>
          <w:b/>
          <w:sz w:val="28"/>
          <w:szCs w:val="28"/>
          <w:u w:val="single"/>
        </w:rPr>
      </w:pPr>
      <w:r w:rsidRPr="001A64C2">
        <w:rPr>
          <w:b/>
          <w:sz w:val="28"/>
          <w:szCs w:val="28"/>
          <w:u w:val="single"/>
        </w:rPr>
        <w:t>14.3</w:t>
      </w:r>
      <w:r w:rsidRPr="001A64C2">
        <w:rPr>
          <w:b/>
          <w:sz w:val="28"/>
          <w:szCs w:val="28"/>
          <w:u w:val="single"/>
        </w:rPr>
        <w:tab/>
        <w:t xml:space="preserve"> Description of KI #8: Home LAN support</w:t>
      </w:r>
    </w:p>
    <w:p w14:paraId="0642035E" w14:textId="77777777" w:rsidR="00AB762C" w:rsidRPr="001A64C2" w:rsidRDefault="00AB762C" w:rsidP="00AB762C">
      <w:pPr>
        <w:rPr>
          <w:b/>
          <w:sz w:val="28"/>
          <w:szCs w:val="28"/>
          <w:u w:val="single"/>
        </w:rPr>
      </w:pPr>
      <w:r w:rsidRPr="001A64C2">
        <w:rPr>
          <w:b/>
          <w:sz w:val="28"/>
          <w:szCs w:val="28"/>
          <w:u w:val="single"/>
        </w:rPr>
        <w:t>14.4</w:t>
      </w:r>
      <w:r w:rsidRPr="001A64C2">
        <w:rPr>
          <w:b/>
          <w:sz w:val="28"/>
          <w:szCs w:val="28"/>
          <w:u w:val="single"/>
        </w:rPr>
        <w:tab/>
        <w:t xml:space="preserve"> Service model 1 for Integration and FWA scenarios </w:t>
      </w:r>
    </w:p>
    <w:p w14:paraId="2D87CEF1" w14:textId="11686494" w:rsidR="00AB762C" w:rsidRPr="001A64C2" w:rsidRDefault="00AB762C" w:rsidP="00AB762C">
      <w:pPr>
        <w:rPr>
          <w:b/>
          <w:sz w:val="28"/>
          <w:szCs w:val="28"/>
          <w:u w:val="single"/>
        </w:rPr>
      </w:pPr>
      <w:r w:rsidRPr="001A64C2">
        <w:rPr>
          <w:b/>
          <w:sz w:val="28"/>
          <w:szCs w:val="28"/>
          <w:u w:val="single"/>
        </w:rPr>
        <w:t>14.4.1</w:t>
      </w:r>
      <w:r w:rsidRPr="001A64C2">
        <w:rPr>
          <w:b/>
          <w:sz w:val="28"/>
          <w:szCs w:val="28"/>
          <w:u w:val="single"/>
        </w:rPr>
        <w:tab/>
        <w:t xml:space="preserve"> Proposed Solutions for KI #6: Session Management </w:t>
      </w:r>
    </w:p>
    <w:p w14:paraId="74D06C4D" w14:textId="318DD9E9" w:rsidR="00AB762C" w:rsidRPr="001A64C2" w:rsidRDefault="00AB762C" w:rsidP="00AB762C">
      <w:pPr>
        <w:rPr>
          <w:b/>
          <w:sz w:val="28"/>
          <w:szCs w:val="28"/>
          <w:u w:val="single"/>
        </w:rPr>
      </w:pPr>
    </w:p>
    <w:p w14:paraId="7AD7AEDE" w14:textId="77777777" w:rsidR="00AB762C" w:rsidRPr="00EF562D" w:rsidRDefault="00AB762C" w:rsidP="00AB762C">
      <w:pPr>
        <w:rPr>
          <w:b/>
          <w:sz w:val="28"/>
          <w:szCs w:val="28"/>
        </w:rPr>
      </w:pPr>
      <w:r w:rsidRPr="00EF562D">
        <w:rPr>
          <w:b/>
          <w:sz w:val="28"/>
          <w:szCs w:val="28"/>
        </w:rPr>
        <w:t xml:space="preserve">14.4.1.1 Option A: User Plane Access stratum with VLAN support in W-5GAN </w:t>
      </w:r>
    </w:p>
    <w:p w14:paraId="5B96BB48" w14:textId="672FD867" w:rsidR="00AB762C" w:rsidRPr="001A64C2" w:rsidRDefault="00AB762C" w:rsidP="00F05ADF"/>
    <w:p w14:paraId="534BD5FB" w14:textId="77777777" w:rsidR="00377D25" w:rsidRPr="001A64C2" w:rsidRDefault="00377D25" w:rsidP="00F05ADF">
      <w:pPr>
        <w:rPr>
          <w:b/>
          <w:sz w:val="28"/>
          <w:szCs w:val="28"/>
        </w:rPr>
      </w:pPr>
      <w:r w:rsidRPr="001A64C2">
        <w:rPr>
          <w:b/>
          <w:sz w:val="28"/>
          <w:szCs w:val="28"/>
        </w:rPr>
        <w:t>14.4.1.2</w:t>
      </w:r>
      <w:r w:rsidRPr="001A64C2">
        <w:rPr>
          <w:b/>
          <w:sz w:val="28"/>
          <w:szCs w:val="28"/>
        </w:rPr>
        <w:tab/>
        <w:t>Option B: User Plane Access stratum with VLAN support in UPF</w:t>
      </w:r>
    </w:p>
    <w:p w14:paraId="1F5CDF25" w14:textId="77777777" w:rsidR="00377D25" w:rsidRPr="001A64C2" w:rsidRDefault="00377D25" w:rsidP="00F05ADF"/>
    <w:p w14:paraId="45902A6A" w14:textId="77777777" w:rsidR="00377D25" w:rsidRPr="001A64C2" w:rsidRDefault="00377D25" w:rsidP="00F05ADF"/>
    <w:p w14:paraId="46B80E3B" w14:textId="482B8CAC" w:rsidR="00AB762C" w:rsidRPr="001A64C2" w:rsidRDefault="00AB762C" w:rsidP="00AB762C">
      <w:pPr>
        <w:rPr>
          <w:b/>
          <w:sz w:val="28"/>
          <w:szCs w:val="28"/>
          <w:u w:val="single"/>
          <w:lang w:val="x-none"/>
        </w:rPr>
      </w:pPr>
      <w:r w:rsidRPr="001A64C2">
        <w:rPr>
          <w:b/>
          <w:sz w:val="28"/>
          <w:szCs w:val="28"/>
          <w:u w:val="single"/>
          <w:lang w:val="x-none"/>
        </w:rPr>
        <w:t>14.4.2</w:t>
      </w:r>
      <w:r w:rsidRPr="001A64C2">
        <w:rPr>
          <w:b/>
          <w:sz w:val="28"/>
          <w:szCs w:val="28"/>
          <w:u w:val="single"/>
          <w:lang w:val="x-none"/>
        </w:rPr>
        <w:tab/>
        <w:t xml:space="preserve"> Proposed Solutions  for KI #7: Addressing </w:t>
      </w:r>
      <w:r w:rsidR="00EF562D">
        <w:rPr>
          <w:b/>
          <w:sz w:val="28"/>
          <w:szCs w:val="28"/>
          <w:u w:val="single"/>
          <w:lang w:val="x-none"/>
        </w:rPr>
        <w:t xml:space="preserve">for IPv4 and IPv6 </w:t>
      </w:r>
    </w:p>
    <w:p w14:paraId="1E06D297" w14:textId="77777777" w:rsidR="00715838" w:rsidRPr="001A64C2" w:rsidRDefault="00AB762C" w:rsidP="00F05ADF">
      <w:pPr>
        <w:rPr>
          <w:b/>
          <w:sz w:val="28"/>
          <w:szCs w:val="28"/>
          <w:u w:val="single"/>
        </w:rPr>
      </w:pPr>
      <w:r w:rsidRPr="001A64C2">
        <w:rPr>
          <w:b/>
          <w:sz w:val="28"/>
          <w:szCs w:val="28"/>
          <w:u w:val="single"/>
          <w:lang w:val="x-none"/>
        </w:rPr>
        <w:t xml:space="preserve">14.4.2.1 Option A </w:t>
      </w:r>
    </w:p>
    <w:p w14:paraId="06C9A694" w14:textId="77777777" w:rsidR="00715838" w:rsidRPr="001A64C2" w:rsidRDefault="00715838" w:rsidP="00F05ADF"/>
    <w:p w14:paraId="01082654" w14:textId="77777777" w:rsidR="00AB762C" w:rsidRPr="001A64C2" w:rsidRDefault="00AB762C" w:rsidP="00AB762C">
      <w:r w:rsidRPr="001A64C2">
        <w:t xml:space="preserve">Key additional requirements in TS 23.501 </w:t>
      </w:r>
      <w:r w:rsidRPr="001A64C2">
        <w:fldChar w:fldCharType="begin"/>
      </w:r>
      <w:r w:rsidRPr="001A64C2">
        <w:instrText xml:space="preserve"> REF _Ref517258884 \n \h  \* MERGEFORMAT </w:instrText>
      </w:r>
      <w:r w:rsidRPr="001A64C2">
        <w:fldChar w:fldCharType="separate"/>
      </w:r>
      <w:r w:rsidRPr="001A64C2">
        <w:t>[5]</w:t>
      </w:r>
      <w:r w:rsidRPr="001A64C2">
        <w:fldChar w:fldCharType="end"/>
      </w:r>
      <w:r w:rsidRPr="001A64C2">
        <w:t xml:space="preserve"> (</w:t>
      </w:r>
      <w:r w:rsidRPr="001A64C2">
        <w:rPr>
          <w:color w:val="FF0000"/>
        </w:rPr>
        <w:t>in red</w:t>
      </w:r>
      <w:r w:rsidRPr="001A64C2">
        <w:t>)</w:t>
      </w:r>
    </w:p>
    <w:p w14:paraId="30B31E96" w14:textId="77777777" w:rsidR="00AB762C" w:rsidRPr="001A64C2" w:rsidRDefault="00AB762C" w:rsidP="00AB762C">
      <w:r w:rsidRPr="001A64C2">
        <w:rPr>
          <w:u w:val="single"/>
        </w:rPr>
        <w:t>Section 5.8.2.2.1 General</w:t>
      </w:r>
    </w:p>
    <w:p w14:paraId="62A93190" w14:textId="77777777" w:rsidR="00AB762C" w:rsidRPr="001A64C2" w:rsidRDefault="00AB762C" w:rsidP="00AB762C">
      <w:r w:rsidRPr="001A64C2">
        <w:t>The 5GC elements and UE support the following mechanisms:</w:t>
      </w:r>
    </w:p>
    <w:p w14:paraId="0FDF5B30" w14:textId="77777777" w:rsidR="00AB762C" w:rsidRPr="001A64C2" w:rsidRDefault="00AB762C" w:rsidP="003661C6">
      <w:pPr>
        <w:numPr>
          <w:ilvl w:val="0"/>
          <w:numId w:val="34"/>
        </w:numPr>
        <w:spacing w:after="120"/>
      </w:pPr>
      <w:r w:rsidRPr="001A64C2">
        <w:t>…</w:t>
      </w:r>
    </w:p>
    <w:p w14:paraId="06B9F198" w14:textId="578F546E" w:rsidR="00AB762C" w:rsidRPr="001A64C2" w:rsidRDefault="00AB762C" w:rsidP="003661C6">
      <w:pPr>
        <w:numPr>
          <w:ilvl w:val="0"/>
          <w:numId w:val="34"/>
        </w:numPr>
        <w:spacing w:after="120"/>
      </w:pPr>
      <w:r w:rsidRPr="001A64C2">
        <w:t xml:space="preserve">/64 IPv6 prefix allocation shall be supported via IPv6 Stateless Autoconfiguration according to RFC 4862 [10], if IPv6 is supported. The details of Stateless IPv6 Address Autoconfiguration are described in </w:t>
      </w:r>
      <w:r w:rsidR="006D569A" w:rsidRPr="001A64C2">
        <w:t xml:space="preserve">section </w:t>
      </w:r>
      <w:r w:rsidRPr="001A64C2">
        <w:t xml:space="preserve">5.8.2.2.3. IPv6 parameter configuration via Stateless DHCPv6 (according to RFC 3736 </w:t>
      </w:r>
      <w:r w:rsidRPr="001A64C2">
        <w:fldChar w:fldCharType="begin"/>
      </w:r>
      <w:r w:rsidRPr="001A64C2">
        <w:instrText xml:space="preserve"> REF _Ref517361536 \n \h  \* MERGEFORMAT </w:instrText>
      </w:r>
      <w:r w:rsidRPr="001A64C2">
        <w:fldChar w:fldCharType="separate"/>
      </w:r>
      <w:r w:rsidRPr="001A64C2">
        <w:t>[32]</w:t>
      </w:r>
      <w:r w:rsidRPr="001A64C2">
        <w:fldChar w:fldCharType="end"/>
      </w:r>
      <w:r w:rsidRPr="001A64C2">
        <w:t xml:space="preserve">) </w:t>
      </w:r>
      <w:r w:rsidRPr="001A64C2">
        <w:rPr>
          <w:color w:val="FF0000"/>
        </w:rPr>
        <w:t xml:space="preserve">and Router Advertisement Options (according to RFC 8106 </w:t>
      </w:r>
      <w:r w:rsidRPr="001A64C2">
        <w:rPr>
          <w:color w:val="FF0000"/>
        </w:rPr>
        <w:fldChar w:fldCharType="begin"/>
      </w:r>
      <w:r w:rsidRPr="001A64C2">
        <w:rPr>
          <w:color w:val="FF0000"/>
        </w:rPr>
        <w:instrText xml:space="preserve"> REF _Ref517372454 \n \h  \* MERGEFORMAT </w:instrText>
      </w:r>
      <w:r w:rsidRPr="001A64C2">
        <w:rPr>
          <w:color w:val="FF0000"/>
        </w:rPr>
      </w:r>
      <w:r w:rsidRPr="001A64C2">
        <w:rPr>
          <w:color w:val="FF0000"/>
        </w:rPr>
        <w:fldChar w:fldCharType="separate"/>
      </w:r>
      <w:r w:rsidRPr="001A64C2">
        <w:rPr>
          <w:color w:val="FF0000"/>
        </w:rPr>
        <w:t>[36]</w:t>
      </w:r>
      <w:r w:rsidRPr="001A64C2">
        <w:rPr>
          <w:color w:val="FF0000"/>
        </w:rPr>
        <w:fldChar w:fldCharType="end"/>
      </w:r>
      <w:r w:rsidRPr="001A64C2">
        <w:rPr>
          <w:color w:val="FF0000"/>
        </w:rPr>
        <w:t xml:space="preserve"> )</w:t>
      </w:r>
      <w:r w:rsidRPr="001A64C2">
        <w:t xml:space="preserve"> may also be supported.</w:t>
      </w:r>
    </w:p>
    <w:p w14:paraId="26760DB1" w14:textId="77777777" w:rsidR="00AB762C" w:rsidRPr="001A64C2" w:rsidRDefault="00AB762C" w:rsidP="003661C6">
      <w:pPr>
        <w:numPr>
          <w:ilvl w:val="0"/>
          <w:numId w:val="34"/>
        </w:numPr>
        <w:spacing w:after="120"/>
      </w:pPr>
      <w:r w:rsidRPr="001A64C2">
        <w:rPr>
          <w:color w:val="FF0000"/>
        </w:rPr>
        <w:t xml:space="preserve">DHCPv6 address and prefix allocation should both be supported according to RFC 3315 and RFC 3633 </w:t>
      </w:r>
      <w:r w:rsidRPr="001A64C2">
        <w:rPr>
          <w:color w:val="FF0000"/>
        </w:rPr>
        <w:fldChar w:fldCharType="begin"/>
      </w:r>
      <w:r w:rsidRPr="001A64C2">
        <w:rPr>
          <w:color w:val="FF0000"/>
        </w:rPr>
        <w:instrText xml:space="preserve"> REF _Ref517372907 \n \h  \* MERGEFORMAT </w:instrText>
      </w:r>
      <w:r w:rsidRPr="001A64C2">
        <w:rPr>
          <w:color w:val="FF0000"/>
        </w:rPr>
      </w:r>
      <w:r w:rsidRPr="001A64C2">
        <w:rPr>
          <w:color w:val="FF0000"/>
        </w:rPr>
        <w:fldChar w:fldCharType="separate"/>
      </w:r>
      <w:r w:rsidRPr="001A64C2">
        <w:rPr>
          <w:color w:val="FF0000"/>
        </w:rPr>
        <w:t>[30]</w:t>
      </w:r>
      <w:r w:rsidRPr="001A64C2">
        <w:rPr>
          <w:color w:val="FF0000"/>
        </w:rPr>
        <w:fldChar w:fldCharType="end"/>
      </w:r>
      <w:r w:rsidRPr="001A64C2">
        <w:rPr>
          <w:color w:val="FF0000"/>
        </w:rPr>
        <w:t xml:space="preserve">, if IPv6 is supported. It is possible to use IPv6 Router Advertisement Flags Options to trigger UE to use DHCPv6 (RFC 5175 </w:t>
      </w:r>
      <w:r w:rsidRPr="001A64C2">
        <w:rPr>
          <w:color w:val="FF0000"/>
        </w:rPr>
        <w:fldChar w:fldCharType="begin"/>
      </w:r>
      <w:r w:rsidRPr="001A64C2">
        <w:rPr>
          <w:color w:val="FF0000"/>
        </w:rPr>
        <w:instrText xml:space="preserve"> REF _Ref517361868 \n \h  \* MERGEFORMAT </w:instrText>
      </w:r>
      <w:r w:rsidRPr="001A64C2">
        <w:rPr>
          <w:color w:val="FF0000"/>
        </w:rPr>
      </w:r>
      <w:r w:rsidRPr="001A64C2">
        <w:rPr>
          <w:color w:val="FF0000"/>
        </w:rPr>
        <w:fldChar w:fldCharType="separate"/>
      </w:r>
      <w:r w:rsidRPr="001A64C2">
        <w:rPr>
          <w:color w:val="FF0000"/>
        </w:rPr>
        <w:t>[35]</w:t>
      </w:r>
      <w:r w:rsidRPr="001A64C2">
        <w:rPr>
          <w:color w:val="FF0000"/>
        </w:rPr>
        <w:fldChar w:fldCharType="end"/>
      </w:r>
      <w:r w:rsidRPr="001A64C2">
        <w:rPr>
          <w:color w:val="FF0000"/>
        </w:rPr>
        <w:t>). IPv6 parameter configuration via Stateless DHCPv6 (according to RFC 3736 [14]) and stateful DHCPv6 (according to RFC 3646 ) may also be supported.</w:t>
      </w:r>
    </w:p>
    <w:p w14:paraId="19F7FEFE" w14:textId="77777777" w:rsidR="00AB762C" w:rsidRPr="001A64C2" w:rsidRDefault="00AB762C" w:rsidP="00AB762C">
      <w:r w:rsidRPr="001A64C2">
        <w:rPr>
          <w:color w:val="FF0000"/>
        </w:rPr>
        <w:t>It should be possible to support a UE with a combination of IPv6 SLAAC with DHCPv6 PD.</w:t>
      </w:r>
    </w:p>
    <w:p w14:paraId="59FE18E2" w14:textId="77777777" w:rsidR="00AB762C" w:rsidRPr="001A64C2" w:rsidRDefault="00AB762C" w:rsidP="00AB762C"/>
    <w:p w14:paraId="040D824D" w14:textId="77777777" w:rsidR="00AB762C" w:rsidRPr="001A64C2" w:rsidRDefault="00AB762C" w:rsidP="00AB762C">
      <w:r w:rsidRPr="001A64C2">
        <w:t xml:space="preserve">Key requirements in TS 23.502 </w:t>
      </w:r>
      <w:r w:rsidRPr="001A64C2">
        <w:fldChar w:fldCharType="begin"/>
      </w:r>
      <w:r w:rsidRPr="001A64C2">
        <w:instrText xml:space="preserve"> REF _Ref517258984 \n \h  \* MERGEFORMAT </w:instrText>
      </w:r>
      <w:r w:rsidRPr="001A64C2">
        <w:fldChar w:fldCharType="separate"/>
      </w:r>
      <w:r w:rsidRPr="001A64C2">
        <w:t>[6]</w:t>
      </w:r>
      <w:r w:rsidRPr="001A64C2">
        <w:fldChar w:fldCharType="end"/>
      </w:r>
      <w:r w:rsidRPr="001A64C2">
        <w:t xml:space="preserve"> </w:t>
      </w:r>
      <w:r w:rsidRPr="001A64C2">
        <w:rPr>
          <w:color w:val="FF0000"/>
        </w:rPr>
        <w:t>(in red)</w:t>
      </w:r>
    </w:p>
    <w:p w14:paraId="154C828A" w14:textId="77777777" w:rsidR="00AB762C" w:rsidRPr="001A64C2" w:rsidRDefault="00AB762C" w:rsidP="00AB762C">
      <w:r w:rsidRPr="001A64C2">
        <w:rPr>
          <w:color w:val="FF0000"/>
        </w:rPr>
        <w:t>In general, the TS uses IPv6 prefix as a basis for UE IPv6 addressing but in relevant procedures DHCPv6 should be considered</w:t>
      </w:r>
    </w:p>
    <w:p w14:paraId="3338B54F" w14:textId="77777777" w:rsidR="00AB762C" w:rsidRPr="001A64C2" w:rsidRDefault="00AB762C" w:rsidP="00AB762C">
      <w:r w:rsidRPr="001A64C2">
        <w:rPr>
          <w:u w:val="single"/>
        </w:rPr>
        <w:t>Section 4.3.2.2.1 Non-roaming and Roaming with Local Breakout</w:t>
      </w:r>
    </w:p>
    <w:p w14:paraId="219074FD" w14:textId="77777777" w:rsidR="00AB762C" w:rsidRPr="001A64C2" w:rsidRDefault="00AB762C" w:rsidP="00AB762C">
      <w:r w:rsidRPr="001A64C2">
        <w:rPr>
          <w:color w:val="FF0000"/>
        </w:rPr>
        <w:t>Change to step 19 in the figure</w:t>
      </w:r>
      <w:r w:rsidRPr="001A64C2">
        <w:rPr>
          <w:color w:val="FF0000"/>
          <w:u w:val="single"/>
        </w:rPr>
        <w:br/>
      </w:r>
    </w:p>
    <w:p w14:paraId="3DE4C6DB" w14:textId="77777777" w:rsidR="00AB762C" w:rsidRPr="001A64C2" w:rsidRDefault="00AB762C" w:rsidP="00AB762C">
      <w:r w:rsidRPr="001A64C2">
        <w:t>19. SMF to UE, via UPF: In case of PDU Type IPv6, the SMF generates an IPv6 Router Advertisement and sends it to the UE via N4 and the UPF.</w:t>
      </w:r>
    </w:p>
    <w:p w14:paraId="0CAD9B33" w14:textId="77777777" w:rsidR="00AB762C" w:rsidRPr="001A64C2" w:rsidRDefault="00AB762C" w:rsidP="00AB762C">
      <w:r w:rsidRPr="001A64C2">
        <w:rPr>
          <w:color w:val="FF0000"/>
        </w:rPr>
        <w:lastRenderedPageBreak/>
        <w:t>Add → 19. SMF to UE, via UPF: In case of the PDU Type IPv6, the SMF generates an IPv6 Router Advertisement and sends it to the UE via N4 and the UPF. The Router Advertisement might not include an autonomous address-configuration for the SLAAC prefix to allow the UE to request for IPv6 address and/or prefix through DHCPv6. The Router Advertisement might include the managed flag to force the UE to request IPv6 address and/or prefix through DHCPv6.</w:t>
      </w:r>
    </w:p>
    <w:p w14:paraId="7B27AC9F" w14:textId="77777777" w:rsidR="00AB762C" w:rsidRPr="001A64C2" w:rsidRDefault="00AB762C" w:rsidP="00AB762C"/>
    <w:p w14:paraId="3C163956" w14:textId="71DEAF4B" w:rsidR="00AB762C" w:rsidRPr="001A64C2" w:rsidRDefault="004F2E3F" w:rsidP="00F05ADF">
      <w:pPr>
        <w:rPr>
          <w:b/>
          <w:sz w:val="28"/>
          <w:szCs w:val="28"/>
          <w:u w:val="single"/>
        </w:rPr>
      </w:pPr>
      <w:r w:rsidRPr="001A64C2">
        <w:rPr>
          <w:b/>
          <w:sz w:val="28"/>
          <w:szCs w:val="28"/>
          <w:u w:val="single"/>
        </w:rPr>
        <w:t>14.6 SERVICE MODEL 3 FOR INTEGRATION AND FWA SCENARIOS</w:t>
      </w:r>
    </w:p>
    <w:p w14:paraId="46028A1F" w14:textId="2C0198D7" w:rsidR="004D55C5" w:rsidRPr="001A64C2" w:rsidRDefault="004D55C5" w:rsidP="004D55C5">
      <w:pPr>
        <w:rPr>
          <w:b/>
          <w:sz w:val="28"/>
          <w:szCs w:val="28"/>
          <w:u w:val="single"/>
        </w:rPr>
      </w:pPr>
      <w:r w:rsidRPr="001A64C2">
        <w:rPr>
          <w:b/>
          <w:sz w:val="28"/>
          <w:szCs w:val="28"/>
          <w:u w:val="single"/>
        </w:rPr>
        <w:t>14.6.1</w:t>
      </w:r>
      <w:r w:rsidRPr="001A64C2">
        <w:rPr>
          <w:b/>
          <w:sz w:val="28"/>
          <w:szCs w:val="28"/>
          <w:u w:val="single"/>
        </w:rPr>
        <w:tab/>
        <w:t xml:space="preserve"> Description</w:t>
      </w:r>
    </w:p>
    <w:p w14:paraId="6A79ADB0" w14:textId="77777777" w:rsidR="004D55C5" w:rsidRPr="001A64C2" w:rsidRDefault="004D55C5" w:rsidP="004D55C5">
      <w:pPr>
        <w:rPr>
          <w:b/>
          <w:sz w:val="28"/>
          <w:szCs w:val="28"/>
          <w:u w:val="single"/>
        </w:rPr>
      </w:pPr>
      <w:r w:rsidRPr="001A64C2">
        <w:rPr>
          <w:b/>
          <w:sz w:val="28"/>
          <w:szCs w:val="28"/>
          <w:u w:val="single"/>
        </w:rPr>
        <w:t>14.6.2</w:t>
      </w:r>
      <w:r w:rsidRPr="001A64C2">
        <w:rPr>
          <w:b/>
          <w:sz w:val="28"/>
          <w:szCs w:val="28"/>
          <w:u w:val="single"/>
        </w:rPr>
        <w:tab/>
        <w:t xml:space="preserve"> Evaluation Criteria</w:t>
      </w:r>
    </w:p>
    <w:p w14:paraId="59091E64" w14:textId="3157FF9B" w:rsidR="004D55C5" w:rsidRPr="001A64C2" w:rsidRDefault="004D55C5" w:rsidP="004D55C5">
      <w:pPr>
        <w:rPr>
          <w:b/>
          <w:sz w:val="28"/>
          <w:szCs w:val="28"/>
          <w:u w:val="single"/>
        </w:rPr>
      </w:pPr>
      <w:r w:rsidRPr="001A64C2">
        <w:rPr>
          <w:b/>
          <w:sz w:val="28"/>
          <w:szCs w:val="28"/>
          <w:u w:val="single"/>
        </w:rPr>
        <w:t>14.6.3</w:t>
      </w:r>
      <w:r w:rsidRPr="001A64C2">
        <w:rPr>
          <w:b/>
          <w:sz w:val="28"/>
          <w:szCs w:val="28"/>
          <w:u w:val="single"/>
        </w:rPr>
        <w:tab/>
        <w:t xml:space="preserve"> Proposed Solutions for KI #6: Session Management</w:t>
      </w:r>
    </w:p>
    <w:p w14:paraId="4DDFB9EB" w14:textId="77777777" w:rsidR="00F05ADF" w:rsidRPr="00647C35" w:rsidRDefault="004D55C5" w:rsidP="004D55C5">
      <w:pPr>
        <w:rPr>
          <w:b/>
          <w:sz w:val="28"/>
          <w:szCs w:val="28"/>
        </w:rPr>
      </w:pPr>
      <w:r w:rsidRPr="00647C35">
        <w:rPr>
          <w:b/>
          <w:sz w:val="28"/>
          <w:szCs w:val="28"/>
        </w:rPr>
        <w:t>14.6.3.1 Option A: User Plane Access stratum with VLAN support in W-5GAN</w:t>
      </w:r>
    </w:p>
    <w:p w14:paraId="04A81D9A" w14:textId="7C192279" w:rsidR="00F66D8F" w:rsidRPr="001A64C2" w:rsidRDefault="00F66D8F" w:rsidP="004D55C5">
      <w:pPr>
        <w:rPr>
          <w:b/>
          <w:sz w:val="28"/>
          <w:szCs w:val="28"/>
          <w:u w:val="single"/>
        </w:rPr>
      </w:pPr>
    </w:p>
    <w:p w14:paraId="37B9183B" w14:textId="70F7E07D" w:rsidR="004D55C5" w:rsidRPr="00647C35" w:rsidRDefault="00F66D8F" w:rsidP="004D55C5">
      <w:pPr>
        <w:rPr>
          <w:b/>
          <w:sz w:val="28"/>
          <w:szCs w:val="28"/>
        </w:rPr>
      </w:pPr>
      <w:r w:rsidRPr="00647C35">
        <w:rPr>
          <w:b/>
          <w:sz w:val="28"/>
          <w:szCs w:val="28"/>
        </w:rPr>
        <w:t>14.6.3.2</w:t>
      </w:r>
      <w:r w:rsidRPr="00647C35">
        <w:rPr>
          <w:b/>
          <w:sz w:val="28"/>
          <w:szCs w:val="28"/>
        </w:rPr>
        <w:tab/>
        <w:t>Option B: User Plane Access stratum with VLAN support in UPF</w:t>
      </w:r>
    </w:p>
    <w:p w14:paraId="49D130F5" w14:textId="573F05E8" w:rsidR="006532D9" w:rsidRDefault="00643607" w:rsidP="003661C6">
      <w:pPr>
        <w:pStyle w:val="Heading4"/>
        <w:numPr>
          <w:ilvl w:val="3"/>
          <w:numId w:val="36"/>
        </w:numPr>
        <w:rPr>
          <w:szCs w:val="24"/>
        </w:rPr>
      </w:pPr>
      <w:r>
        <w:t>Option</w:t>
      </w:r>
      <w:r w:rsidR="006532D9" w:rsidRPr="006A2BFD">
        <w:t xml:space="preserve"> C: </w:t>
      </w:r>
      <w:r w:rsidR="006532D9">
        <w:rPr>
          <w:lang w:val="en-US"/>
        </w:rPr>
        <w:t xml:space="preserve">Efficient use of PDU </w:t>
      </w:r>
      <w:r w:rsidR="006532D9">
        <w:rPr>
          <w:szCs w:val="24"/>
        </w:rPr>
        <w:t xml:space="preserve">session </w:t>
      </w:r>
      <w:r w:rsidR="006532D9">
        <w:rPr>
          <w:szCs w:val="24"/>
          <w:lang w:val="en-US"/>
        </w:rPr>
        <w:t xml:space="preserve">type </w:t>
      </w:r>
      <w:r w:rsidR="006532D9">
        <w:rPr>
          <w:szCs w:val="24"/>
        </w:rPr>
        <w:t xml:space="preserve">Ethernet </w:t>
      </w:r>
      <w:r w:rsidR="006532D9">
        <w:rPr>
          <w:szCs w:val="24"/>
          <w:lang w:val="en-US"/>
        </w:rPr>
        <w:t>and type Combo</w:t>
      </w:r>
    </w:p>
    <w:p w14:paraId="52E3605B" w14:textId="0D6EC0DE" w:rsidR="00F66D8F" w:rsidRPr="005D7B25" w:rsidRDefault="00F66D8F" w:rsidP="00643607">
      <w:pPr>
        <w:rPr>
          <w:szCs w:val="24"/>
        </w:rPr>
      </w:pPr>
    </w:p>
    <w:sectPr w:rsidR="00F66D8F" w:rsidRPr="005D7B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63EF7" w14:textId="77777777" w:rsidR="003661C6" w:rsidRDefault="003661C6" w:rsidP="004D2FE3">
      <w:r>
        <w:separator/>
      </w:r>
    </w:p>
  </w:endnote>
  <w:endnote w:type="continuationSeparator" w:id="0">
    <w:p w14:paraId="521C5F29" w14:textId="77777777" w:rsidR="003661C6" w:rsidRDefault="003661C6" w:rsidP="004D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4D586" w14:textId="77777777" w:rsidR="003661C6" w:rsidRDefault="003661C6" w:rsidP="004D2FE3">
      <w:r>
        <w:separator/>
      </w:r>
    </w:p>
  </w:footnote>
  <w:footnote w:type="continuationSeparator" w:id="0">
    <w:p w14:paraId="2EE7D46A" w14:textId="77777777" w:rsidR="003661C6" w:rsidRDefault="003661C6" w:rsidP="004D2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741E3"/>
    <w:multiLevelType w:val="hybridMultilevel"/>
    <w:tmpl w:val="B1F4901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35318"/>
    <w:multiLevelType w:val="hybridMultilevel"/>
    <w:tmpl w:val="78D647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E60A92"/>
    <w:multiLevelType w:val="hybridMultilevel"/>
    <w:tmpl w:val="4FCEE6E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842DF1"/>
    <w:multiLevelType w:val="multilevel"/>
    <w:tmpl w:val="0024ABD4"/>
    <w:lvl w:ilvl="0">
      <w:start w:val="1"/>
      <w:numFmt w:val="decimal"/>
      <w:pStyle w:val="Heading1"/>
      <w:lvlText w:val="%1."/>
      <w:lvlJc w:val="left"/>
      <w:pPr>
        <w:ind w:left="360" w:hanging="360"/>
      </w:pPr>
    </w:lvl>
    <w:lvl w:ilvl="1">
      <w:start w:val="1"/>
      <w:numFmt w:val="decimal"/>
      <w:pStyle w:val="Heading2"/>
      <w:lvlText w:val="%1.%2"/>
      <w:lvlJc w:val="left"/>
      <w:pPr>
        <w:ind w:left="576" w:hanging="576"/>
      </w:pPr>
      <w:rPr>
        <w:rFonts w:cs="Times New Roman"/>
        <w:lang w:val="en-US"/>
      </w:rPr>
    </w:lvl>
    <w:lvl w:ilvl="2">
      <w:start w:val="1"/>
      <w:numFmt w:val="decimal"/>
      <w:pStyle w:val="Heading3"/>
      <w:lvlText w:val="%1.%2.%3"/>
      <w:lvlJc w:val="left"/>
      <w:pPr>
        <w:ind w:left="862"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lvlText w:val="%1.%2.%3.%4.%5"/>
      <w:lvlJc w:val="left"/>
      <w:pPr>
        <w:ind w:left="1008" w:hanging="1008"/>
      </w:pPr>
      <w:rPr>
        <w:rFonts w:cs="Times New Roman"/>
        <w:lang w:val="en-US"/>
      </w:rPr>
    </w:lvl>
    <w:lvl w:ilvl="5">
      <w:start w:val="1"/>
      <w:numFmt w:val="decimal"/>
      <w:pStyle w:val="Heading6"/>
      <w:lvlText w:val="%1.%2.%3.%4.%5.%6"/>
      <w:lvlJc w:val="left"/>
      <w:pPr>
        <w:ind w:left="2144"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4" w15:restartNumberingAfterBreak="0">
    <w:nsid w:val="0E436260"/>
    <w:multiLevelType w:val="hybridMultilevel"/>
    <w:tmpl w:val="A5100AC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153157"/>
    <w:multiLevelType w:val="hybridMultilevel"/>
    <w:tmpl w:val="27B223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6" w15:restartNumberingAfterBreak="0">
    <w:nsid w:val="1057141E"/>
    <w:multiLevelType w:val="hybridMultilevel"/>
    <w:tmpl w:val="0B38E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1BE6A38"/>
    <w:multiLevelType w:val="multilevel"/>
    <w:tmpl w:val="7174F8D6"/>
    <w:lvl w:ilvl="0">
      <w:start w:val="13"/>
      <w:numFmt w:val="decimal"/>
      <w:lvlText w:val="%1"/>
      <w:lvlJc w:val="left"/>
      <w:pPr>
        <w:ind w:left="750" w:hanging="750"/>
      </w:pPr>
      <w:rPr>
        <w:rFonts w:hint="default"/>
      </w:rPr>
    </w:lvl>
    <w:lvl w:ilvl="1">
      <w:start w:val="8"/>
      <w:numFmt w:val="decimal"/>
      <w:lvlText w:val="%1.%2"/>
      <w:lvlJc w:val="left"/>
      <w:pPr>
        <w:ind w:left="821" w:hanging="750"/>
      </w:pPr>
      <w:rPr>
        <w:rFonts w:hint="default"/>
      </w:rPr>
    </w:lvl>
    <w:lvl w:ilvl="2">
      <w:start w:val="4"/>
      <w:numFmt w:val="decimal"/>
      <w:lvlText w:val="%1.%2.%3"/>
      <w:lvlJc w:val="left"/>
      <w:pPr>
        <w:ind w:left="892" w:hanging="75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 w15:restartNumberingAfterBreak="0">
    <w:nsid w:val="17695879"/>
    <w:multiLevelType w:val="hybridMultilevel"/>
    <w:tmpl w:val="203C1F5A"/>
    <w:lvl w:ilvl="0" w:tplc="0ACC763A">
      <w:start w:val="1"/>
      <w:numFmt w:val="bullet"/>
      <w:lvlText w:val="-"/>
      <w:lvlJc w:val="left"/>
      <w:pPr>
        <w:ind w:left="720" w:hanging="360"/>
      </w:pPr>
      <w:rPr>
        <w:rFonts w:ascii="Times New Roman" w:eastAsia="Calibri" w:hAnsi="Times New Roman" w:cs="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32FD4"/>
    <w:multiLevelType w:val="hybridMultilevel"/>
    <w:tmpl w:val="06CC1D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96AA7"/>
    <w:multiLevelType w:val="multilevel"/>
    <w:tmpl w:val="C1186A68"/>
    <w:lvl w:ilvl="0">
      <w:start w:val="1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9FB33ED"/>
    <w:multiLevelType w:val="hybridMultilevel"/>
    <w:tmpl w:val="8BB07EE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50670BF"/>
    <w:multiLevelType w:val="hybridMultilevel"/>
    <w:tmpl w:val="3DCE5A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8A1AB6"/>
    <w:multiLevelType w:val="hybridMultilevel"/>
    <w:tmpl w:val="EAC06428"/>
    <w:lvl w:ilvl="0" w:tplc="8570BC6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24F8B"/>
    <w:multiLevelType w:val="multilevel"/>
    <w:tmpl w:val="9F44A232"/>
    <w:lvl w:ilvl="0">
      <w:start w:val="6"/>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7DA38DA"/>
    <w:multiLevelType w:val="multilevel"/>
    <w:tmpl w:val="466AAA1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9760C0"/>
    <w:multiLevelType w:val="multilevel"/>
    <w:tmpl w:val="E34A17E6"/>
    <w:lvl w:ilvl="0">
      <w:start w:val="14"/>
      <w:numFmt w:val="decimal"/>
      <w:lvlText w:val="%1."/>
      <w:lvlJc w:val="left"/>
      <w:pPr>
        <w:ind w:left="1020" w:hanging="1020"/>
      </w:pPr>
      <w:rPr>
        <w:rFonts w:hint="default"/>
      </w:rPr>
    </w:lvl>
    <w:lvl w:ilvl="1">
      <w:start w:val="6"/>
      <w:numFmt w:val="decimal"/>
      <w:lvlText w:val="%1.%2."/>
      <w:lvlJc w:val="left"/>
      <w:pPr>
        <w:ind w:left="1020" w:hanging="1020"/>
      </w:pPr>
      <w:rPr>
        <w:rFonts w:hint="default"/>
      </w:rPr>
    </w:lvl>
    <w:lvl w:ilvl="2">
      <w:start w:val="3"/>
      <w:numFmt w:val="decimal"/>
      <w:lvlText w:val="%1.%2.%3."/>
      <w:lvlJc w:val="left"/>
      <w:pPr>
        <w:ind w:left="1020" w:hanging="10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C1B3AFF"/>
    <w:multiLevelType w:val="multilevel"/>
    <w:tmpl w:val="16DAE6D0"/>
    <w:lvl w:ilvl="0">
      <w:start w:val="6"/>
      <w:numFmt w:val="decimal"/>
      <w:lvlText w:val="%1"/>
      <w:lvlJc w:val="left"/>
      <w:pPr>
        <w:ind w:left="810" w:hanging="810"/>
      </w:pPr>
      <w:rPr>
        <w:rFonts w:hint="default"/>
      </w:rPr>
    </w:lvl>
    <w:lvl w:ilvl="1">
      <w:start w:val="9"/>
      <w:numFmt w:val="decimal"/>
      <w:lvlText w:val="%1.%2"/>
      <w:lvlJc w:val="left"/>
      <w:pPr>
        <w:ind w:left="810" w:hanging="810"/>
      </w:pPr>
      <w:rPr>
        <w:rFonts w:hint="default"/>
      </w:rPr>
    </w:lvl>
    <w:lvl w:ilvl="2">
      <w:start w:val="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BE7DDE"/>
    <w:multiLevelType w:val="hybridMultilevel"/>
    <w:tmpl w:val="A0182C0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67184B95"/>
    <w:multiLevelType w:val="hybridMultilevel"/>
    <w:tmpl w:val="84646948"/>
    <w:lvl w:ilvl="0" w:tplc="04090001">
      <w:start w:val="1"/>
      <w:numFmt w:val="bullet"/>
      <w:lvlText w:val=""/>
      <w:lvlJc w:val="left"/>
      <w:pPr>
        <w:ind w:left="720" w:hanging="360"/>
      </w:pPr>
      <w:rPr>
        <w:rFonts w:ascii="Symbol" w:hAnsi="Symbol" w:hint="default"/>
      </w:rPr>
    </w:lvl>
    <w:lvl w:ilvl="1" w:tplc="C7AA6662">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D222F1"/>
    <w:multiLevelType w:val="hybridMultilevel"/>
    <w:tmpl w:val="67A81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2237B0"/>
    <w:multiLevelType w:val="hybridMultilevel"/>
    <w:tmpl w:val="3708BC5E"/>
    <w:lvl w:ilvl="0" w:tplc="04090001">
      <w:start w:val="1"/>
      <w:numFmt w:val="bullet"/>
      <w:lvlText w:val=""/>
      <w:lvlJc w:val="left"/>
      <w:pPr>
        <w:tabs>
          <w:tab w:val="num" w:pos="360"/>
        </w:tabs>
        <w:ind w:left="360" w:hanging="360"/>
      </w:pPr>
      <w:rPr>
        <w:rFonts w:ascii="Symbol" w:hAnsi="Symbol" w:hint="default"/>
      </w:rPr>
    </w:lvl>
    <w:lvl w:ilvl="1" w:tplc="F59C0AB6">
      <w:start w:val="1"/>
      <w:numFmt w:val="bullet"/>
      <w:lvlText w:val="o"/>
      <w:lvlJc w:val="left"/>
      <w:pPr>
        <w:tabs>
          <w:tab w:val="num" w:pos="1080"/>
        </w:tabs>
        <w:ind w:left="1080" w:hanging="360"/>
      </w:pPr>
      <w:rPr>
        <w:rFonts w:ascii="Courier New" w:hAnsi="Courier New"/>
      </w:rPr>
    </w:lvl>
    <w:lvl w:ilvl="2" w:tplc="6C9E6318">
      <w:start w:val="1"/>
      <w:numFmt w:val="bullet"/>
      <w:lvlText w:val=""/>
      <w:lvlJc w:val="left"/>
      <w:pPr>
        <w:tabs>
          <w:tab w:val="num" w:pos="1800"/>
        </w:tabs>
        <w:ind w:left="1800" w:hanging="360"/>
      </w:pPr>
      <w:rPr>
        <w:rFonts w:ascii="Wingdings" w:hAnsi="Wingdings"/>
      </w:rPr>
    </w:lvl>
    <w:lvl w:ilvl="3" w:tplc="FDC2B188">
      <w:start w:val="1"/>
      <w:numFmt w:val="bullet"/>
      <w:lvlText w:val=""/>
      <w:lvlJc w:val="left"/>
      <w:pPr>
        <w:tabs>
          <w:tab w:val="num" w:pos="2520"/>
        </w:tabs>
        <w:ind w:left="2520" w:hanging="360"/>
      </w:pPr>
      <w:rPr>
        <w:rFonts w:ascii="Symbol" w:hAnsi="Symbol"/>
      </w:rPr>
    </w:lvl>
    <w:lvl w:ilvl="4" w:tplc="4CAE4884">
      <w:start w:val="1"/>
      <w:numFmt w:val="bullet"/>
      <w:lvlText w:val="o"/>
      <w:lvlJc w:val="left"/>
      <w:pPr>
        <w:tabs>
          <w:tab w:val="num" w:pos="3240"/>
        </w:tabs>
        <w:ind w:left="3240" w:hanging="360"/>
      </w:pPr>
      <w:rPr>
        <w:rFonts w:ascii="Courier New" w:hAnsi="Courier New"/>
      </w:rPr>
    </w:lvl>
    <w:lvl w:ilvl="5" w:tplc="49501888">
      <w:start w:val="1"/>
      <w:numFmt w:val="bullet"/>
      <w:lvlText w:val=""/>
      <w:lvlJc w:val="left"/>
      <w:pPr>
        <w:tabs>
          <w:tab w:val="num" w:pos="3960"/>
        </w:tabs>
        <w:ind w:left="3960" w:hanging="360"/>
      </w:pPr>
      <w:rPr>
        <w:rFonts w:ascii="Wingdings" w:hAnsi="Wingdings"/>
      </w:rPr>
    </w:lvl>
    <w:lvl w:ilvl="6" w:tplc="64D82A36">
      <w:start w:val="1"/>
      <w:numFmt w:val="bullet"/>
      <w:lvlText w:val=""/>
      <w:lvlJc w:val="left"/>
      <w:pPr>
        <w:tabs>
          <w:tab w:val="num" w:pos="4680"/>
        </w:tabs>
        <w:ind w:left="4680" w:hanging="360"/>
      </w:pPr>
      <w:rPr>
        <w:rFonts w:ascii="Symbol" w:hAnsi="Symbol"/>
      </w:rPr>
    </w:lvl>
    <w:lvl w:ilvl="7" w:tplc="B1B2AF2C">
      <w:start w:val="1"/>
      <w:numFmt w:val="bullet"/>
      <w:lvlText w:val="o"/>
      <w:lvlJc w:val="left"/>
      <w:pPr>
        <w:tabs>
          <w:tab w:val="num" w:pos="5400"/>
        </w:tabs>
        <w:ind w:left="5400" w:hanging="360"/>
      </w:pPr>
      <w:rPr>
        <w:rFonts w:ascii="Courier New" w:hAnsi="Courier New"/>
      </w:rPr>
    </w:lvl>
    <w:lvl w:ilvl="8" w:tplc="B8C62BD8">
      <w:start w:val="1"/>
      <w:numFmt w:val="bullet"/>
      <w:lvlText w:val=""/>
      <w:lvlJc w:val="left"/>
      <w:pPr>
        <w:tabs>
          <w:tab w:val="num" w:pos="6120"/>
        </w:tabs>
        <w:ind w:left="6120" w:hanging="360"/>
      </w:pPr>
      <w:rPr>
        <w:rFonts w:ascii="Wingdings" w:hAnsi="Wingdings"/>
      </w:rPr>
    </w:lvl>
  </w:abstractNum>
  <w:abstractNum w:abstractNumId="22" w15:restartNumberingAfterBreak="0">
    <w:nsid w:val="7DF6288C"/>
    <w:multiLevelType w:val="multilevel"/>
    <w:tmpl w:val="7DF6288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7DF62890"/>
    <w:multiLevelType w:val="multilevel"/>
    <w:tmpl w:val="7DF6289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7DF62891"/>
    <w:multiLevelType w:val="multilevel"/>
    <w:tmpl w:val="7DF6289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7DF628A6"/>
    <w:multiLevelType w:val="hybridMultilevel"/>
    <w:tmpl w:val="7DF628A6"/>
    <w:lvl w:ilvl="0" w:tplc="665E80BE">
      <w:start w:val="1"/>
      <w:numFmt w:val="bullet"/>
      <w:lvlText w:val=""/>
      <w:lvlJc w:val="left"/>
      <w:pPr>
        <w:tabs>
          <w:tab w:val="num" w:pos="360"/>
        </w:tabs>
        <w:ind w:left="360" w:hanging="360"/>
      </w:pPr>
      <w:rPr>
        <w:rFonts w:ascii="Symbol" w:hAnsi="Symbol"/>
      </w:rPr>
    </w:lvl>
    <w:lvl w:ilvl="1" w:tplc="97A06412">
      <w:start w:val="1"/>
      <w:numFmt w:val="bullet"/>
      <w:lvlText w:val="o"/>
      <w:lvlJc w:val="left"/>
      <w:pPr>
        <w:tabs>
          <w:tab w:val="num" w:pos="1080"/>
        </w:tabs>
        <w:ind w:left="1080" w:hanging="360"/>
      </w:pPr>
      <w:rPr>
        <w:rFonts w:ascii="Courier New" w:hAnsi="Courier New"/>
      </w:rPr>
    </w:lvl>
    <w:lvl w:ilvl="2" w:tplc="72688354">
      <w:start w:val="1"/>
      <w:numFmt w:val="bullet"/>
      <w:lvlText w:val=""/>
      <w:lvlJc w:val="left"/>
      <w:pPr>
        <w:tabs>
          <w:tab w:val="num" w:pos="1800"/>
        </w:tabs>
        <w:ind w:left="1800" w:hanging="360"/>
      </w:pPr>
      <w:rPr>
        <w:rFonts w:ascii="Wingdings" w:hAnsi="Wingdings"/>
      </w:rPr>
    </w:lvl>
    <w:lvl w:ilvl="3" w:tplc="C8F26858">
      <w:start w:val="1"/>
      <w:numFmt w:val="bullet"/>
      <w:lvlText w:val=""/>
      <w:lvlJc w:val="left"/>
      <w:pPr>
        <w:tabs>
          <w:tab w:val="num" w:pos="2520"/>
        </w:tabs>
        <w:ind w:left="2520" w:hanging="360"/>
      </w:pPr>
      <w:rPr>
        <w:rFonts w:ascii="Symbol" w:hAnsi="Symbol"/>
      </w:rPr>
    </w:lvl>
    <w:lvl w:ilvl="4" w:tplc="97482500">
      <w:start w:val="1"/>
      <w:numFmt w:val="bullet"/>
      <w:lvlText w:val="o"/>
      <w:lvlJc w:val="left"/>
      <w:pPr>
        <w:tabs>
          <w:tab w:val="num" w:pos="3240"/>
        </w:tabs>
        <w:ind w:left="3240" w:hanging="360"/>
      </w:pPr>
      <w:rPr>
        <w:rFonts w:ascii="Courier New" w:hAnsi="Courier New"/>
      </w:rPr>
    </w:lvl>
    <w:lvl w:ilvl="5" w:tplc="B85C4536">
      <w:start w:val="1"/>
      <w:numFmt w:val="bullet"/>
      <w:lvlText w:val=""/>
      <w:lvlJc w:val="left"/>
      <w:pPr>
        <w:tabs>
          <w:tab w:val="num" w:pos="3960"/>
        </w:tabs>
        <w:ind w:left="3960" w:hanging="360"/>
      </w:pPr>
      <w:rPr>
        <w:rFonts w:ascii="Wingdings" w:hAnsi="Wingdings"/>
      </w:rPr>
    </w:lvl>
    <w:lvl w:ilvl="6" w:tplc="7F1234BE">
      <w:start w:val="1"/>
      <w:numFmt w:val="bullet"/>
      <w:lvlText w:val=""/>
      <w:lvlJc w:val="left"/>
      <w:pPr>
        <w:tabs>
          <w:tab w:val="num" w:pos="4680"/>
        </w:tabs>
        <w:ind w:left="4680" w:hanging="360"/>
      </w:pPr>
      <w:rPr>
        <w:rFonts w:ascii="Symbol" w:hAnsi="Symbol"/>
      </w:rPr>
    </w:lvl>
    <w:lvl w:ilvl="7" w:tplc="E6DC3A0C">
      <w:start w:val="1"/>
      <w:numFmt w:val="bullet"/>
      <w:lvlText w:val="o"/>
      <w:lvlJc w:val="left"/>
      <w:pPr>
        <w:tabs>
          <w:tab w:val="num" w:pos="5400"/>
        </w:tabs>
        <w:ind w:left="5400" w:hanging="360"/>
      </w:pPr>
      <w:rPr>
        <w:rFonts w:ascii="Courier New" w:hAnsi="Courier New"/>
      </w:rPr>
    </w:lvl>
    <w:lvl w:ilvl="8" w:tplc="65C8232A">
      <w:start w:val="1"/>
      <w:numFmt w:val="bullet"/>
      <w:lvlText w:val=""/>
      <w:lvlJc w:val="left"/>
      <w:pPr>
        <w:tabs>
          <w:tab w:val="num" w:pos="6120"/>
        </w:tabs>
        <w:ind w:left="6120" w:hanging="360"/>
      </w:pPr>
      <w:rPr>
        <w:rFonts w:ascii="Wingdings" w:hAnsi="Wingdings"/>
      </w:rPr>
    </w:lvl>
  </w:abstractNum>
  <w:abstractNum w:abstractNumId="26" w15:restartNumberingAfterBreak="0">
    <w:nsid w:val="7DF628A7"/>
    <w:multiLevelType w:val="hybridMultilevel"/>
    <w:tmpl w:val="7DF628A7"/>
    <w:lvl w:ilvl="0" w:tplc="37B2FFD2">
      <w:start w:val="1"/>
      <w:numFmt w:val="bullet"/>
      <w:lvlText w:val=""/>
      <w:lvlJc w:val="left"/>
      <w:pPr>
        <w:tabs>
          <w:tab w:val="num" w:pos="360"/>
        </w:tabs>
        <w:ind w:left="360" w:hanging="360"/>
      </w:pPr>
      <w:rPr>
        <w:rFonts w:ascii="Symbol" w:hAnsi="Symbol"/>
      </w:rPr>
    </w:lvl>
    <w:lvl w:ilvl="1" w:tplc="D2C0A300">
      <w:start w:val="1"/>
      <w:numFmt w:val="bullet"/>
      <w:lvlText w:val="o"/>
      <w:lvlJc w:val="left"/>
      <w:pPr>
        <w:tabs>
          <w:tab w:val="num" w:pos="1080"/>
        </w:tabs>
        <w:ind w:left="1080" w:hanging="360"/>
      </w:pPr>
      <w:rPr>
        <w:rFonts w:ascii="Courier New" w:hAnsi="Courier New"/>
      </w:rPr>
    </w:lvl>
    <w:lvl w:ilvl="2" w:tplc="A5A8A490">
      <w:start w:val="1"/>
      <w:numFmt w:val="bullet"/>
      <w:lvlText w:val=""/>
      <w:lvlJc w:val="left"/>
      <w:pPr>
        <w:tabs>
          <w:tab w:val="num" w:pos="1800"/>
        </w:tabs>
        <w:ind w:left="1800" w:hanging="360"/>
      </w:pPr>
      <w:rPr>
        <w:rFonts w:ascii="Wingdings" w:hAnsi="Wingdings"/>
      </w:rPr>
    </w:lvl>
    <w:lvl w:ilvl="3" w:tplc="93FEE9A6">
      <w:start w:val="1"/>
      <w:numFmt w:val="bullet"/>
      <w:lvlText w:val=""/>
      <w:lvlJc w:val="left"/>
      <w:pPr>
        <w:tabs>
          <w:tab w:val="num" w:pos="2520"/>
        </w:tabs>
        <w:ind w:left="2520" w:hanging="360"/>
      </w:pPr>
      <w:rPr>
        <w:rFonts w:ascii="Symbol" w:hAnsi="Symbol"/>
      </w:rPr>
    </w:lvl>
    <w:lvl w:ilvl="4" w:tplc="2EF2401E">
      <w:start w:val="1"/>
      <w:numFmt w:val="bullet"/>
      <w:lvlText w:val="o"/>
      <w:lvlJc w:val="left"/>
      <w:pPr>
        <w:tabs>
          <w:tab w:val="num" w:pos="3240"/>
        </w:tabs>
        <w:ind w:left="3240" w:hanging="360"/>
      </w:pPr>
      <w:rPr>
        <w:rFonts w:ascii="Courier New" w:hAnsi="Courier New"/>
      </w:rPr>
    </w:lvl>
    <w:lvl w:ilvl="5" w:tplc="1238588C">
      <w:start w:val="1"/>
      <w:numFmt w:val="bullet"/>
      <w:lvlText w:val=""/>
      <w:lvlJc w:val="left"/>
      <w:pPr>
        <w:tabs>
          <w:tab w:val="num" w:pos="3960"/>
        </w:tabs>
        <w:ind w:left="3960" w:hanging="360"/>
      </w:pPr>
      <w:rPr>
        <w:rFonts w:ascii="Wingdings" w:hAnsi="Wingdings"/>
      </w:rPr>
    </w:lvl>
    <w:lvl w:ilvl="6" w:tplc="69A69AE6">
      <w:start w:val="1"/>
      <w:numFmt w:val="bullet"/>
      <w:lvlText w:val=""/>
      <w:lvlJc w:val="left"/>
      <w:pPr>
        <w:tabs>
          <w:tab w:val="num" w:pos="4680"/>
        </w:tabs>
        <w:ind w:left="4680" w:hanging="360"/>
      </w:pPr>
      <w:rPr>
        <w:rFonts w:ascii="Symbol" w:hAnsi="Symbol"/>
      </w:rPr>
    </w:lvl>
    <w:lvl w:ilvl="7" w:tplc="1A4899A8">
      <w:start w:val="1"/>
      <w:numFmt w:val="bullet"/>
      <w:lvlText w:val="o"/>
      <w:lvlJc w:val="left"/>
      <w:pPr>
        <w:tabs>
          <w:tab w:val="num" w:pos="5400"/>
        </w:tabs>
        <w:ind w:left="5400" w:hanging="360"/>
      </w:pPr>
      <w:rPr>
        <w:rFonts w:ascii="Courier New" w:hAnsi="Courier New"/>
      </w:rPr>
    </w:lvl>
    <w:lvl w:ilvl="8" w:tplc="2864E724">
      <w:start w:val="1"/>
      <w:numFmt w:val="bullet"/>
      <w:lvlText w:val=""/>
      <w:lvlJc w:val="left"/>
      <w:pPr>
        <w:tabs>
          <w:tab w:val="num" w:pos="6120"/>
        </w:tabs>
        <w:ind w:left="6120" w:hanging="360"/>
      </w:pPr>
      <w:rPr>
        <w:rFonts w:ascii="Wingdings" w:hAnsi="Wingdings"/>
      </w:rPr>
    </w:lvl>
  </w:abstractNum>
  <w:abstractNum w:abstractNumId="27" w15:restartNumberingAfterBreak="0">
    <w:nsid w:val="7DF628A8"/>
    <w:multiLevelType w:val="hybridMultilevel"/>
    <w:tmpl w:val="7DF628A8"/>
    <w:lvl w:ilvl="0" w:tplc="D110DB92">
      <w:start w:val="1"/>
      <w:numFmt w:val="bullet"/>
      <w:lvlText w:val=""/>
      <w:lvlJc w:val="left"/>
      <w:pPr>
        <w:tabs>
          <w:tab w:val="num" w:pos="360"/>
        </w:tabs>
        <w:ind w:left="360" w:hanging="360"/>
      </w:pPr>
      <w:rPr>
        <w:rFonts w:ascii="Symbol" w:hAnsi="Symbol"/>
      </w:rPr>
    </w:lvl>
    <w:lvl w:ilvl="1" w:tplc="1DD0F56C">
      <w:start w:val="1"/>
      <w:numFmt w:val="bullet"/>
      <w:lvlText w:val="o"/>
      <w:lvlJc w:val="left"/>
      <w:pPr>
        <w:tabs>
          <w:tab w:val="num" w:pos="1080"/>
        </w:tabs>
        <w:ind w:left="1080" w:hanging="360"/>
      </w:pPr>
      <w:rPr>
        <w:rFonts w:ascii="Courier New" w:hAnsi="Courier New"/>
      </w:rPr>
    </w:lvl>
    <w:lvl w:ilvl="2" w:tplc="D5886520">
      <w:start w:val="1"/>
      <w:numFmt w:val="bullet"/>
      <w:lvlText w:val=""/>
      <w:lvlJc w:val="left"/>
      <w:pPr>
        <w:tabs>
          <w:tab w:val="num" w:pos="1800"/>
        </w:tabs>
        <w:ind w:left="1800" w:hanging="360"/>
      </w:pPr>
      <w:rPr>
        <w:rFonts w:ascii="Wingdings" w:hAnsi="Wingdings"/>
      </w:rPr>
    </w:lvl>
    <w:lvl w:ilvl="3" w:tplc="E8B4E1D0">
      <w:start w:val="1"/>
      <w:numFmt w:val="bullet"/>
      <w:lvlText w:val=""/>
      <w:lvlJc w:val="left"/>
      <w:pPr>
        <w:tabs>
          <w:tab w:val="num" w:pos="2520"/>
        </w:tabs>
        <w:ind w:left="2520" w:hanging="360"/>
      </w:pPr>
      <w:rPr>
        <w:rFonts w:ascii="Symbol" w:hAnsi="Symbol"/>
      </w:rPr>
    </w:lvl>
    <w:lvl w:ilvl="4" w:tplc="83E2EF90">
      <w:start w:val="1"/>
      <w:numFmt w:val="bullet"/>
      <w:lvlText w:val="o"/>
      <w:lvlJc w:val="left"/>
      <w:pPr>
        <w:tabs>
          <w:tab w:val="num" w:pos="3240"/>
        </w:tabs>
        <w:ind w:left="3240" w:hanging="360"/>
      </w:pPr>
      <w:rPr>
        <w:rFonts w:ascii="Courier New" w:hAnsi="Courier New"/>
      </w:rPr>
    </w:lvl>
    <w:lvl w:ilvl="5" w:tplc="16A04EFE">
      <w:start w:val="1"/>
      <w:numFmt w:val="bullet"/>
      <w:lvlText w:val=""/>
      <w:lvlJc w:val="left"/>
      <w:pPr>
        <w:tabs>
          <w:tab w:val="num" w:pos="3960"/>
        </w:tabs>
        <w:ind w:left="3960" w:hanging="360"/>
      </w:pPr>
      <w:rPr>
        <w:rFonts w:ascii="Wingdings" w:hAnsi="Wingdings"/>
      </w:rPr>
    </w:lvl>
    <w:lvl w:ilvl="6" w:tplc="D0D87994">
      <w:start w:val="1"/>
      <w:numFmt w:val="bullet"/>
      <w:lvlText w:val=""/>
      <w:lvlJc w:val="left"/>
      <w:pPr>
        <w:tabs>
          <w:tab w:val="num" w:pos="4680"/>
        </w:tabs>
        <w:ind w:left="4680" w:hanging="360"/>
      </w:pPr>
      <w:rPr>
        <w:rFonts w:ascii="Symbol" w:hAnsi="Symbol"/>
      </w:rPr>
    </w:lvl>
    <w:lvl w:ilvl="7" w:tplc="A8B844E6">
      <w:start w:val="1"/>
      <w:numFmt w:val="bullet"/>
      <w:lvlText w:val="o"/>
      <w:lvlJc w:val="left"/>
      <w:pPr>
        <w:tabs>
          <w:tab w:val="num" w:pos="5400"/>
        </w:tabs>
        <w:ind w:left="5400" w:hanging="360"/>
      </w:pPr>
      <w:rPr>
        <w:rFonts w:ascii="Courier New" w:hAnsi="Courier New"/>
      </w:rPr>
    </w:lvl>
    <w:lvl w:ilvl="8" w:tplc="86943CCE">
      <w:start w:val="1"/>
      <w:numFmt w:val="bullet"/>
      <w:lvlText w:val=""/>
      <w:lvlJc w:val="left"/>
      <w:pPr>
        <w:tabs>
          <w:tab w:val="num" w:pos="6120"/>
        </w:tabs>
        <w:ind w:left="6120" w:hanging="360"/>
      </w:pPr>
      <w:rPr>
        <w:rFonts w:ascii="Wingdings" w:hAnsi="Wingdings"/>
      </w:rPr>
    </w:lvl>
  </w:abstractNum>
  <w:abstractNum w:abstractNumId="28" w15:restartNumberingAfterBreak="0">
    <w:nsid w:val="7DF628A9"/>
    <w:multiLevelType w:val="hybridMultilevel"/>
    <w:tmpl w:val="7DF628A9"/>
    <w:lvl w:ilvl="0" w:tplc="D41CF0A6">
      <w:start w:val="1"/>
      <w:numFmt w:val="bullet"/>
      <w:lvlText w:val=""/>
      <w:lvlJc w:val="left"/>
      <w:pPr>
        <w:tabs>
          <w:tab w:val="num" w:pos="360"/>
        </w:tabs>
        <w:ind w:left="360" w:hanging="360"/>
      </w:pPr>
      <w:rPr>
        <w:rFonts w:ascii="Symbol" w:hAnsi="Symbol"/>
      </w:rPr>
    </w:lvl>
    <w:lvl w:ilvl="1" w:tplc="BF68721A">
      <w:start w:val="1"/>
      <w:numFmt w:val="bullet"/>
      <w:lvlText w:val="o"/>
      <w:lvlJc w:val="left"/>
      <w:pPr>
        <w:tabs>
          <w:tab w:val="num" w:pos="1080"/>
        </w:tabs>
        <w:ind w:left="1080" w:hanging="360"/>
      </w:pPr>
      <w:rPr>
        <w:rFonts w:ascii="Courier New" w:hAnsi="Courier New"/>
      </w:rPr>
    </w:lvl>
    <w:lvl w:ilvl="2" w:tplc="BFDE1DFA">
      <w:start w:val="1"/>
      <w:numFmt w:val="bullet"/>
      <w:lvlText w:val=""/>
      <w:lvlJc w:val="left"/>
      <w:pPr>
        <w:tabs>
          <w:tab w:val="num" w:pos="1800"/>
        </w:tabs>
        <w:ind w:left="1800" w:hanging="360"/>
      </w:pPr>
      <w:rPr>
        <w:rFonts w:ascii="Wingdings" w:hAnsi="Wingdings"/>
      </w:rPr>
    </w:lvl>
    <w:lvl w:ilvl="3" w:tplc="482E6C96">
      <w:start w:val="1"/>
      <w:numFmt w:val="bullet"/>
      <w:lvlText w:val=""/>
      <w:lvlJc w:val="left"/>
      <w:pPr>
        <w:tabs>
          <w:tab w:val="num" w:pos="2520"/>
        </w:tabs>
        <w:ind w:left="2520" w:hanging="360"/>
      </w:pPr>
      <w:rPr>
        <w:rFonts w:ascii="Symbol" w:hAnsi="Symbol"/>
      </w:rPr>
    </w:lvl>
    <w:lvl w:ilvl="4" w:tplc="57C46E0E">
      <w:start w:val="1"/>
      <w:numFmt w:val="bullet"/>
      <w:lvlText w:val="o"/>
      <w:lvlJc w:val="left"/>
      <w:pPr>
        <w:tabs>
          <w:tab w:val="num" w:pos="3240"/>
        </w:tabs>
        <w:ind w:left="3240" w:hanging="360"/>
      </w:pPr>
      <w:rPr>
        <w:rFonts w:ascii="Courier New" w:hAnsi="Courier New"/>
      </w:rPr>
    </w:lvl>
    <w:lvl w:ilvl="5" w:tplc="9D0654D6">
      <w:start w:val="1"/>
      <w:numFmt w:val="bullet"/>
      <w:lvlText w:val=""/>
      <w:lvlJc w:val="left"/>
      <w:pPr>
        <w:tabs>
          <w:tab w:val="num" w:pos="3960"/>
        </w:tabs>
        <w:ind w:left="3960" w:hanging="360"/>
      </w:pPr>
      <w:rPr>
        <w:rFonts w:ascii="Wingdings" w:hAnsi="Wingdings"/>
      </w:rPr>
    </w:lvl>
    <w:lvl w:ilvl="6" w:tplc="1C9AA8E0">
      <w:start w:val="1"/>
      <w:numFmt w:val="bullet"/>
      <w:lvlText w:val=""/>
      <w:lvlJc w:val="left"/>
      <w:pPr>
        <w:tabs>
          <w:tab w:val="num" w:pos="4680"/>
        </w:tabs>
        <w:ind w:left="4680" w:hanging="360"/>
      </w:pPr>
      <w:rPr>
        <w:rFonts w:ascii="Symbol" w:hAnsi="Symbol"/>
      </w:rPr>
    </w:lvl>
    <w:lvl w:ilvl="7" w:tplc="4114F752">
      <w:start w:val="1"/>
      <w:numFmt w:val="bullet"/>
      <w:lvlText w:val="o"/>
      <w:lvlJc w:val="left"/>
      <w:pPr>
        <w:tabs>
          <w:tab w:val="num" w:pos="5400"/>
        </w:tabs>
        <w:ind w:left="5400" w:hanging="360"/>
      </w:pPr>
      <w:rPr>
        <w:rFonts w:ascii="Courier New" w:hAnsi="Courier New"/>
      </w:rPr>
    </w:lvl>
    <w:lvl w:ilvl="8" w:tplc="AAC86E68">
      <w:start w:val="1"/>
      <w:numFmt w:val="bullet"/>
      <w:lvlText w:val=""/>
      <w:lvlJc w:val="left"/>
      <w:pPr>
        <w:tabs>
          <w:tab w:val="num" w:pos="6120"/>
        </w:tabs>
        <w:ind w:left="6120" w:hanging="360"/>
      </w:pPr>
      <w:rPr>
        <w:rFonts w:ascii="Wingdings" w:hAnsi="Wingdings"/>
      </w:rPr>
    </w:lvl>
  </w:abstractNum>
  <w:abstractNum w:abstractNumId="29" w15:restartNumberingAfterBreak="0">
    <w:nsid w:val="7DF628AA"/>
    <w:multiLevelType w:val="hybridMultilevel"/>
    <w:tmpl w:val="7DF628AA"/>
    <w:lvl w:ilvl="0" w:tplc="C9CE8AFE">
      <w:start w:val="1"/>
      <w:numFmt w:val="bullet"/>
      <w:lvlText w:val=""/>
      <w:lvlJc w:val="left"/>
      <w:pPr>
        <w:tabs>
          <w:tab w:val="num" w:pos="360"/>
        </w:tabs>
        <w:ind w:left="360" w:hanging="360"/>
      </w:pPr>
      <w:rPr>
        <w:rFonts w:ascii="Symbol" w:hAnsi="Symbol"/>
      </w:rPr>
    </w:lvl>
    <w:lvl w:ilvl="1" w:tplc="D450C1BE">
      <w:start w:val="1"/>
      <w:numFmt w:val="bullet"/>
      <w:lvlText w:val="o"/>
      <w:lvlJc w:val="left"/>
      <w:pPr>
        <w:tabs>
          <w:tab w:val="num" w:pos="1080"/>
        </w:tabs>
        <w:ind w:left="1080" w:hanging="360"/>
      </w:pPr>
      <w:rPr>
        <w:rFonts w:ascii="Courier New" w:hAnsi="Courier New"/>
      </w:rPr>
    </w:lvl>
    <w:lvl w:ilvl="2" w:tplc="2D7C6E64">
      <w:start w:val="1"/>
      <w:numFmt w:val="bullet"/>
      <w:lvlText w:val=""/>
      <w:lvlJc w:val="left"/>
      <w:pPr>
        <w:tabs>
          <w:tab w:val="num" w:pos="1800"/>
        </w:tabs>
        <w:ind w:left="1800" w:hanging="360"/>
      </w:pPr>
      <w:rPr>
        <w:rFonts w:ascii="Wingdings" w:hAnsi="Wingdings"/>
      </w:rPr>
    </w:lvl>
    <w:lvl w:ilvl="3" w:tplc="4C08390E">
      <w:start w:val="1"/>
      <w:numFmt w:val="bullet"/>
      <w:lvlText w:val=""/>
      <w:lvlJc w:val="left"/>
      <w:pPr>
        <w:tabs>
          <w:tab w:val="num" w:pos="2520"/>
        </w:tabs>
        <w:ind w:left="2520" w:hanging="360"/>
      </w:pPr>
      <w:rPr>
        <w:rFonts w:ascii="Symbol" w:hAnsi="Symbol"/>
      </w:rPr>
    </w:lvl>
    <w:lvl w:ilvl="4" w:tplc="3A60D62A">
      <w:start w:val="1"/>
      <w:numFmt w:val="bullet"/>
      <w:lvlText w:val="o"/>
      <w:lvlJc w:val="left"/>
      <w:pPr>
        <w:tabs>
          <w:tab w:val="num" w:pos="3240"/>
        </w:tabs>
        <w:ind w:left="3240" w:hanging="360"/>
      </w:pPr>
      <w:rPr>
        <w:rFonts w:ascii="Courier New" w:hAnsi="Courier New"/>
      </w:rPr>
    </w:lvl>
    <w:lvl w:ilvl="5" w:tplc="B3682EF4">
      <w:start w:val="1"/>
      <w:numFmt w:val="bullet"/>
      <w:lvlText w:val=""/>
      <w:lvlJc w:val="left"/>
      <w:pPr>
        <w:tabs>
          <w:tab w:val="num" w:pos="3960"/>
        </w:tabs>
        <w:ind w:left="3960" w:hanging="360"/>
      </w:pPr>
      <w:rPr>
        <w:rFonts w:ascii="Wingdings" w:hAnsi="Wingdings"/>
      </w:rPr>
    </w:lvl>
    <w:lvl w:ilvl="6" w:tplc="B4F49D50">
      <w:start w:val="1"/>
      <w:numFmt w:val="bullet"/>
      <w:lvlText w:val=""/>
      <w:lvlJc w:val="left"/>
      <w:pPr>
        <w:tabs>
          <w:tab w:val="num" w:pos="4680"/>
        </w:tabs>
        <w:ind w:left="4680" w:hanging="360"/>
      </w:pPr>
      <w:rPr>
        <w:rFonts w:ascii="Symbol" w:hAnsi="Symbol"/>
      </w:rPr>
    </w:lvl>
    <w:lvl w:ilvl="7" w:tplc="92680BB2">
      <w:start w:val="1"/>
      <w:numFmt w:val="bullet"/>
      <w:lvlText w:val="o"/>
      <w:lvlJc w:val="left"/>
      <w:pPr>
        <w:tabs>
          <w:tab w:val="num" w:pos="5400"/>
        </w:tabs>
        <w:ind w:left="5400" w:hanging="360"/>
      </w:pPr>
      <w:rPr>
        <w:rFonts w:ascii="Courier New" w:hAnsi="Courier New"/>
      </w:rPr>
    </w:lvl>
    <w:lvl w:ilvl="8" w:tplc="09462422">
      <w:start w:val="1"/>
      <w:numFmt w:val="bullet"/>
      <w:lvlText w:val=""/>
      <w:lvlJc w:val="left"/>
      <w:pPr>
        <w:tabs>
          <w:tab w:val="num" w:pos="6120"/>
        </w:tabs>
        <w:ind w:left="6120" w:hanging="360"/>
      </w:pPr>
      <w:rPr>
        <w:rFonts w:ascii="Wingdings" w:hAnsi="Wingdings"/>
      </w:rPr>
    </w:lvl>
  </w:abstractNum>
  <w:abstractNum w:abstractNumId="30" w15:restartNumberingAfterBreak="0">
    <w:nsid w:val="7DF628B1"/>
    <w:multiLevelType w:val="hybridMultilevel"/>
    <w:tmpl w:val="7DF628B1"/>
    <w:lvl w:ilvl="0" w:tplc="84D216E6">
      <w:start w:val="1"/>
      <w:numFmt w:val="bullet"/>
      <w:lvlText w:val=""/>
      <w:lvlJc w:val="left"/>
      <w:pPr>
        <w:tabs>
          <w:tab w:val="num" w:pos="360"/>
        </w:tabs>
        <w:ind w:left="360" w:hanging="360"/>
      </w:pPr>
      <w:rPr>
        <w:rFonts w:ascii="Symbol" w:hAnsi="Symbol"/>
      </w:rPr>
    </w:lvl>
    <w:lvl w:ilvl="1" w:tplc="B3FEB952">
      <w:start w:val="1"/>
      <w:numFmt w:val="bullet"/>
      <w:lvlText w:val="o"/>
      <w:lvlJc w:val="left"/>
      <w:pPr>
        <w:tabs>
          <w:tab w:val="num" w:pos="1080"/>
        </w:tabs>
        <w:ind w:left="1080" w:hanging="360"/>
      </w:pPr>
      <w:rPr>
        <w:rFonts w:ascii="Courier New" w:hAnsi="Courier New"/>
      </w:rPr>
    </w:lvl>
    <w:lvl w:ilvl="2" w:tplc="FBA800E2">
      <w:start w:val="1"/>
      <w:numFmt w:val="bullet"/>
      <w:lvlText w:val=""/>
      <w:lvlJc w:val="left"/>
      <w:pPr>
        <w:tabs>
          <w:tab w:val="num" w:pos="1800"/>
        </w:tabs>
        <w:ind w:left="1800" w:hanging="360"/>
      </w:pPr>
      <w:rPr>
        <w:rFonts w:ascii="Wingdings" w:hAnsi="Wingdings"/>
      </w:rPr>
    </w:lvl>
    <w:lvl w:ilvl="3" w:tplc="2214CFE8">
      <w:start w:val="1"/>
      <w:numFmt w:val="bullet"/>
      <w:lvlText w:val=""/>
      <w:lvlJc w:val="left"/>
      <w:pPr>
        <w:tabs>
          <w:tab w:val="num" w:pos="2520"/>
        </w:tabs>
        <w:ind w:left="2520" w:hanging="360"/>
      </w:pPr>
      <w:rPr>
        <w:rFonts w:ascii="Symbol" w:hAnsi="Symbol"/>
      </w:rPr>
    </w:lvl>
    <w:lvl w:ilvl="4" w:tplc="A3C65FC6">
      <w:start w:val="1"/>
      <w:numFmt w:val="bullet"/>
      <w:lvlText w:val="o"/>
      <w:lvlJc w:val="left"/>
      <w:pPr>
        <w:tabs>
          <w:tab w:val="num" w:pos="3240"/>
        </w:tabs>
        <w:ind w:left="3240" w:hanging="360"/>
      </w:pPr>
      <w:rPr>
        <w:rFonts w:ascii="Courier New" w:hAnsi="Courier New"/>
      </w:rPr>
    </w:lvl>
    <w:lvl w:ilvl="5" w:tplc="B97EBC20">
      <w:start w:val="1"/>
      <w:numFmt w:val="bullet"/>
      <w:lvlText w:val=""/>
      <w:lvlJc w:val="left"/>
      <w:pPr>
        <w:tabs>
          <w:tab w:val="num" w:pos="3960"/>
        </w:tabs>
        <w:ind w:left="3960" w:hanging="360"/>
      </w:pPr>
      <w:rPr>
        <w:rFonts w:ascii="Wingdings" w:hAnsi="Wingdings"/>
      </w:rPr>
    </w:lvl>
    <w:lvl w:ilvl="6" w:tplc="A404A68E">
      <w:start w:val="1"/>
      <w:numFmt w:val="bullet"/>
      <w:lvlText w:val=""/>
      <w:lvlJc w:val="left"/>
      <w:pPr>
        <w:tabs>
          <w:tab w:val="num" w:pos="4680"/>
        </w:tabs>
        <w:ind w:left="4680" w:hanging="360"/>
      </w:pPr>
      <w:rPr>
        <w:rFonts w:ascii="Symbol" w:hAnsi="Symbol"/>
      </w:rPr>
    </w:lvl>
    <w:lvl w:ilvl="7" w:tplc="176E51F6">
      <w:start w:val="1"/>
      <w:numFmt w:val="bullet"/>
      <w:lvlText w:val="o"/>
      <w:lvlJc w:val="left"/>
      <w:pPr>
        <w:tabs>
          <w:tab w:val="num" w:pos="5400"/>
        </w:tabs>
        <w:ind w:left="5400" w:hanging="360"/>
      </w:pPr>
      <w:rPr>
        <w:rFonts w:ascii="Courier New" w:hAnsi="Courier New"/>
      </w:rPr>
    </w:lvl>
    <w:lvl w:ilvl="8" w:tplc="BCF0F218">
      <w:start w:val="1"/>
      <w:numFmt w:val="bullet"/>
      <w:lvlText w:val=""/>
      <w:lvlJc w:val="left"/>
      <w:pPr>
        <w:tabs>
          <w:tab w:val="num" w:pos="6120"/>
        </w:tabs>
        <w:ind w:left="6120" w:hanging="360"/>
      </w:pPr>
      <w:rPr>
        <w:rFonts w:ascii="Wingdings" w:hAnsi="Wingdings"/>
      </w:rPr>
    </w:lvl>
  </w:abstractNum>
  <w:abstractNum w:abstractNumId="31" w15:restartNumberingAfterBreak="0">
    <w:nsid w:val="7DF628B5"/>
    <w:multiLevelType w:val="multilevel"/>
    <w:tmpl w:val="7DF628B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7DF628B7"/>
    <w:multiLevelType w:val="multilevel"/>
    <w:tmpl w:val="7DF628B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7DF628B8"/>
    <w:multiLevelType w:val="hybridMultilevel"/>
    <w:tmpl w:val="7DF628B8"/>
    <w:lvl w:ilvl="0" w:tplc="88D86FC0">
      <w:start w:val="1"/>
      <w:numFmt w:val="bullet"/>
      <w:lvlText w:val=""/>
      <w:lvlJc w:val="left"/>
      <w:pPr>
        <w:tabs>
          <w:tab w:val="num" w:pos="360"/>
        </w:tabs>
        <w:ind w:left="360" w:hanging="360"/>
      </w:pPr>
      <w:rPr>
        <w:rFonts w:ascii="Symbol" w:hAnsi="Symbol"/>
      </w:rPr>
    </w:lvl>
    <w:lvl w:ilvl="1" w:tplc="9E2EC5C8">
      <w:start w:val="1"/>
      <w:numFmt w:val="bullet"/>
      <w:lvlText w:val="o"/>
      <w:lvlJc w:val="left"/>
      <w:pPr>
        <w:tabs>
          <w:tab w:val="num" w:pos="1080"/>
        </w:tabs>
        <w:ind w:left="1080" w:hanging="360"/>
      </w:pPr>
      <w:rPr>
        <w:rFonts w:ascii="Courier New" w:hAnsi="Courier New"/>
      </w:rPr>
    </w:lvl>
    <w:lvl w:ilvl="2" w:tplc="40A0C6B2">
      <w:start w:val="1"/>
      <w:numFmt w:val="bullet"/>
      <w:lvlText w:val=""/>
      <w:lvlJc w:val="left"/>
      <w:pPr>
        <w:tabs>
          <w:tab w:val="num" w:pos="1800"/>
        </w:tabs>
        <w:ind w:left="1800" w:hanging="360"/>
      </w:pPr>
      <w:rPr>
        <w:rFonts w:ascii="Wingdings" w:hAnsi="Wingdings"/>
      </w:rPr>
    </w:lvl>
    <w:lvl w:ilvl="3" w:tplc="43D49BA0">
      <w:start w:val="1"/>
      <w:numFmt w:val="bullet"/>
      <w:lvlText w:val=""/>
      <w:lvlJc w:val="left"/>
      <w:pPr>
        <w:tabs>
          <w:tab w:val="num" w:pos="2520"/>
        </w:tabs>
        <w:ind w:left="2520" w:hanging="360"/>
      </w:pPr>
      <w:rPr>
        <w:rFonts w:ascii="Symbol" w:hAnsi="Symbol"/>
      </w:rPr>
    </w:lvl>
    <w:lvl w:ilvl="4" w:tplc="E8B8787E">
      <w:start w:val="1"/>
      <w:numFmt w:val="bullet"/>
      <w:lvlText w:val="o"/>
      <w:lvlJc w:val="left"/>
      <w:pPr>
        <w:tabs>
          <w:tab w:val="num" w:pos="3240"/>
        </w:tabs>
        <w:ind w:left="3240" w:hanging="360"/>
      </w:pPr>
      <w:rPr>
        <w:rFonts w:ascii="Courier New" w:hAnsi="Courier New"/>
      </w:rPr>
    </w:lvl>
    <w:lvl w:ilvl="5" w:tplc="ECC28346">
      <w:start w:val="1"/>
      <w:numFmt w:val="bullet"/>
      <w:lvlText w:val=""/>
      <w:lvlJc w:val="left"/>
      <w:pPr>
        <w:tabs>
          <w:tab w:val="num" w:pos="3960"/>
        </w:tabs>
        <w:ind w:left="3960" w:hanging="360"/>
      </w:pPr>
      <w:rPr>
        <w:rFonts w:ascii="Wingdings" w:hAnsi="Wingdings"/>
      </w:rPr>
    </w:lvl>
    <w:lvl w:ilvl="6" w:tplc="B0A88AB4">
      <w:start w:val="1"/>
      <w:numFmt w:val="bullet"/>
      <w:lvlText w:val=""/>
      <w:lvlJc w:val="left"/>
      <w:pPr>
        <w:tabs>
          <w:tab w:val="num" w:pos="4680"/>
        </w:tabs>
        <w:ind w:left="4680" w:hanging="360"/>
      </w:pPr>
      <w:rPr>
        <w:rFonts w:ascii="Symbol" w:hAnsi="Symbol"/>
      </w:rPr>
    </w:lvl>
    <w:lvl w:ilvl="7" w:tplc="A9DCF28C">
      <w:start w:val="1"/>
      <w:numFmt w:val="bullet"/>
      <w:lvlText w:val="o"/>
      <w:lvlJc w:val="left"/>
      <w:pPr>
        <w:tabs>
          <w:tab w:val="num" w:pos="5400"/>
        </w:tabs>
        <w:ind w:left="5400" w:hanging="360"/>
      </w:pPr>
      <w:rPr>
        <w:rFonts w:ascii="Courier New" w:hAnsi="Courier New"/>
      </w:rPr>
    </w:lvl>
    <w:lvl w:ilvl="8" w:tplc="8C9227E0">
      <w:start w:val="1"/>
      <w:numFmt w:val="bullet"/>
      <w:lvlText w:val=""/>
      <w:lvlJc w:val="left"/>
      <w:pPr>
        <w:tabs>
          <w:tab w:val="num" w:pos="6120"/>
        </w:tabs>
        <w:ind w:left="6120" w:hanging="360"/>
      </w:pPr>
      <w:rPr>
        <w:rFonts w:ascii="Wingdings" w:hAnsi="Wingdings"/>
      </w:rPr>
    </w:lvl>
  </w:abstractNum>
  <w:abstractNum w:abstractNumId="34" w15:restartNumberingAfterBreak="0">
    <w:nsid w:val="7DF628B9"/>
    <w:multiLevelType w:val="multilevel"/>
    <w:tmpl w:val="7DF628B9"/>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7DF628BA"/>
    <w:multiLevelType w:val="hybridMultilevel"/>
    <w:tmpl w:val="7DF628BA"/>
    <w:lvl w:ilvl="0" w:tplc="22464E46">
      <w:start w:val="1"/>
      <w:numFmt w:val="bullet"/>
      <w:lvlText w:val=""/>
      <w:lvlJc w:val="left"/>
      <w:pPr>
        <w:tabs>
          <w:tab w:val="num" w:pos="360"/>
        </w:tabs>
        <w:ind w:left="360" w:hanging="360"/>
      </w:pPr>
      <w:rPr>
        <w:rFonts w:ascii="Symbol" w:hAnsi="Symbol"/>
      </w:rPr>
    </w:lvl>
    <w:lvl w:ilvl="1" w:tplc="3BCC7358">
      <w:start w:val="1"/>
      <w:numFmt w:val="bullet"/>
      <w:lvlText w:val="o"/>
      <w:lvlJc w:val="left"/>
      <w:pPr>
        <w:tabs>
          <w:tab w:val="num" w:pos="1080"/>
        </w:tabs>
        <w:ind w:left="1080" w:hanging="360"/>
      </w:pPr>
      <w:rPr>
        <w:rFonts w:ascii="Courier New" w:hAnsi="Courier New"/>
      </w:rPr>
    </w:lvl>
    <w:lvl w:ilvl="2" w:tplc="766CAB08">
      <w:start w:val="1"/>
      <w:numFmt w:val="bullet"/>
      <w:lvlText w:val=""/>
      <w:lvlJc w:val="left"/>
      <w:pPr>
        <w:tabs>
          <w:tab w:val="num" w:pos="1800"/>
        </w:tabs>
        <w:ind w:left="1800" w:hanging="360"/>
      </w:pPr>
      <w:rPr>
        <w:rFonts w:ascii="Wingdings" w:hAnsi="Wingdings"/>
      </w:rPr>
    </w:lvl>
    <w:lvl w:ilvl="3" w:tplc="F42E1876">
      <w:start w:val="1"/>
      <w:numFmt w:val="bullet"/>
      <w:lvlText w:val=""/>
      <w:lvlJc w:val="left"/>
      <w:pPr>
        <w:tabs>
          <w:tab w:val="num" w:pos="2520"/>
        </w:tabs>
        <w:ind w:left="2520" w:hanging="360"/>
      </w:pPr>
      <w:rPr>
        <w:rFonts w:ascii="Symbol" w:hAnsi="Symbol"/>
      </w:rPr>
    </w:lvl>
    <w:lvl w:ilvl="4" w:tplc="D3D07880">
      <w:start w:val="1"/>
      <w:numFmt w:val="bullet"/>
      <w:lvlText w:val="o"/>
      <w:lvlJc w:val="left"/>
      <w:pPr>
        <w:tabs>
          <w:tab w:val="num" w:pos="3240"/>
        </w:tabs>
        <w:ind w:left="3240" w:hanging="360"/>
      </w:pPr>
      <w:rPr>
        <w:rFonts w:ascii="Courier New" w:hAnsi="Courier New"/>
      </w:rPr>
    </w:lvl>
    <w:lvl w:ilvl="5" w:tplc="2B64FC90">
      <w:start w:val="1"/>
      <w:numFmt w:val="bullet"/>
      <w:lvlText w:val=""/>
      <w:lvlJc w:val="left"/>
      <w:pPr>
        <w:tabs>
          <w:tab w:val="num" w:pos="3960"/>
        </w:tabs>
        <w:ind w:left="3960" w:hanging="360"/>
      </w:pPr>
      <w:rPr>
        <w:rFonts w:ascii="Wingdings" w:hAnsi="Wingdings"/>
      </w:rPr>
    </w:lvl>
    <w:lvl w:ilvl="6" w:tplc="C2501400">
      <w:start w:val="1"/>
      <w:numFmt w:val="bullet"/>
      <w:lvlText w:val=""/>
      <w:lvlJc w:val="left"/>
      <w:pPr>
        <w:tabs>
          <w:tab w:val="num" w:pos="4680"/>
        </w:tabs>
        <w:ind w:left="4680" w:hanging="360"/>
      </w:pPr>
      <w:rPr>
        <w:rFonts w:ascii="Symbol" w:hAnsi="Symbol"/>
      </w:rPr>
    </w:lvl>
    <w:lvl w:ilvl="7" w:tplc="801E9124">
      <w:start w:val="1"/>
      <w:numFmt w:val="bullet"/>
      <w:lvlText w:val="o"/>
      <w:lvlJc w:val="left"/>
      <w:pPr>
        <w:tabs>
          <w:tab w:val="num" w:pos="5400"/>
        </w:tabs>
        <w:ind w:left="5400" w:hanging="360"/>
      </w:pPr>
      <w:rPr>
        <w:rFonts w:ascii="Courier New" w:hAnsi="Courier New"/>
      </w:rPr>
    </w:lvl>
    <w:lvl w:ilvl="8" w:tplc="A04C05CC">
      <w:start w:val="1"/>
      <w:numFmt w:val="bullet"/>
      <w:lvlText w:val=""/>
      <w:lvlJc w:val="left"/>
      <w:pPr>
        <w:tabs>
          <w:tab w:val="num" w:pos="6120"/>
        </w:tabs>
        <w:ind w:left="6120" w:hanging="360"/>
      </w:pPr>
      <w:rPr>
        <w:rFonts w:ascii="Wingdings" w:hAnsi="Wingdings"/>
      </w:rPr>
    </w:lvl>
  </w:abstractNum>
  <w:abstractNum w:abstractNumId="36" w15:restartNumberingAfterBreak="0">
    <w:nsid w:val="7DF628BB"/>
    <w:multiLevelType w:val="hybridMultilevel"/>
    <w:tmpl w:val="7DF628BB"/>
    <w:lvl w:ilvl="0" w:tplc="EC32DB28">
      <w:start w:val="1"/>
      <w:numFmt w:val="bullet"/>
      <w:lvlText w:val=""/>
      <w:lvlJc w:val="left"/>
      <w:pPr>
        <w:tabs>
          <w:tab w:val="num" w:pos="360"/>
        </w:tabs>
        <w:ind w:left="360" w:hanging="360"/>
      </w:pPr>
      <w:rPr>
        <w:rFonts w:ascii="Symbol" w:hAnsi="Symbol"/>
      </w:rPr>
    </w:lvl>
    <w:lvl w:ilvl="1" w:tplc="4C12B2C4">
      <w:start w:val="1"/>
      <w:numFmt w:val="bullet"/>
      <w:lvlText w:val="o"/>
      <w:lvlJc w:val="left"/>
      <w:pPr>
        <w:tabs>
          <w:tab w:val="num" w:pos="1080"/>
        </w:tabs>
        <w:ind w:left="1080" w:hanging="360"/>
      </w:pPr>
      <w:rPr>
        <w:rFonts w:ascii="Courier New" w:hAnsi="Courier New"/>
      </w:rPr>
    </w:lvl>
    <w:lvl w:ilvl="2" w:tplc="7C28B136">
      <w:start w:val="1"/>
      <w:numFmt w:val="bullet"/>
      <w:lvlText w:val=""/>
      <w:lvlJc w:val="left"/>
      <w:pPr>
        <w:tabs>
          <w:tab w:val="num" w:pos="1800"/>
        </w:tabs>
        <w:ind w:left="1800" w:hanging="360"/>
      </w:pPr>
      <w:rPr>
        <w:rFonts w:ascii="Wingdings" w:hAnsi="Wingdings"/>
      </w:rPr>
    </w:lvl>
    <w:lvl w:ilvl="3" w:tplc="0840F334">
      <w:start w:val="1"/>
      <w:numFmt w:val="bullet"/>
      <w:lvlText w:val=""/>
      <w:lvlJc w:val="left"/>
      <w:pPr>
        <w:tabs>
          <w:tab w:val="num" w:pos="2520"/>
        </w:tabs>
        <w:ind w:left="2520" w:hanging="360"/>
      </w:pPr>
      <w:rPr>
        <w:rFonts w:ascii="Symbol" w:hAnsi="Symbol"/>
      </w:rPr>
    </w:lvl>
    <w:lvl w:ilvl="4" w:tplc="C5F6F6DE">
      <w:start w:val="1"/>
      <w:numFmt w:val="bullet"/>
      <w:lvlText w:val="o"/>
      <w:lvlJc w:val="left"/>
      <w:pPr>
        <w:tabs>
          <w:tab w:val="num" w:pos="3240"/>
        </w:tabs>
        <w:ind w:left="3240" w:hanging="360"/>
      </w:pPr>
      <w:rPr>
        <w:rFonts w:ascii="Courier New" w:hAnsi="Courier New"/>
      </w:rPr>
    </w:lvl>
    <w:lvl w:ilvl="5" w:tplc="46F0C65C">
      <w:start w:val="1"/>
      <w:numFmt w:val="bullet"/>
      <w:lvlText w:val=""/>
      <w:lvlJc w:val="left"/>
      <w:pPr>
        <w:tabs>
          <w:tab w:val="num" w:pos="3960"/>
        </w:tabs>
        <w:ind w:left="3960" w:hanging="360"/>
      </w:pPr>
      <w:rPr>
        <w:rFonts w:ascii="Wingdings" w:hAnsi="Wingdings"/>
      </w:rPr>
    </w:lvl>
    <w:lvl w:ilvl="6" w:tplc="53AC68D6">
      <w:start w:val="1"/>
      <w:numFmt w:val="bullet"/>
      <w:lvlText w:val=""/>
      <w:lvlJc w:val="left"/>
      <w:pPr>
        <w:tabs>
          <w:tab w:val="num" w:pos="4680"/>
        </w:tabs>
        <w:ind w:left="4680" w:hanging="360"/>
      </w:pPr>
      <w:rPr>
        <w:rFonts w:ascii="Symbol" w:hAnsi="Symbol"/>
      </w:rPr>
    </w:lvl>
    <w:lvl w:ilvl="7" w:tplc="72E65DA0">
      <w:start w:val="1"/>
      <w:numFmt w:val="bullet"/>
      <w:lvlText w:val="o"/>
      <w:lvlJc w:val="left"/>
      <w:pPr>
        <w:tabs>
          <w:tab w:val="num" w:pos="5400"/>
        </w:tabs>
        <w:ind w:left="5400" w:hanging="360"/>
      </w:pPr>
      <w:rPr>
        <w:rFonts w:ascii="Courier New" w:hAnsi="Courier New"/>
      </w:rPr>
    </w:lvl>
    <w:lvl w:ilvl="8" w:tplc="2110A874">
      <w:start w:val="1"/>
      <w:numFmt w:val="bullet"/>
      <w:lvlText w:val=""/>
      <w:lvlJc w:val="left"/>
      <w:pPr>
        <w:tabs>
          <w:tab w:val="num" w:pos="6120"/>
        </w:tabs>
        <w:ind w:left="6120" w:hanging="360"/>
      </w:pPr>
      <w:rPr>
        <w:rFonts w:ascii="Wingdings" w:hAnsi="Wingdings"/>
      </w:rPr>
    </w:lvl>
  </w:abstractNum>
  <w:abstractNum w:abstractNumId="37" w15:restartNumberingAfterBreak="0">
    <w:nsid w:val="7DF628BC"/>
    <w:multiLevelType w:val="hybridMultilevel"/>
    <w:tmpl w:val="7DF628BC"/>
    <w:lvl w:ilvl="0" w:tplc="9948015A">
      <w:start w:val="1"/>
      <w:numFmt w:val="bullet"/>
      <w:lvlText w:val=""/>
      <w:lvlJc w:val="left"/>
      <w:pPr>
        <w:tabs>
          <w:tab w:val="num" w:pos="360"/>
        </w:tabs>
        <w:ind w:left="360" w:hanging="360"/>
      </w:pPr>
      <w:rPr>
        <w:rFonts w:ascii="Symbol" w:hAnsi="Symbol"/>
      </w:rPr>
    </w:lvl>
    <w:lvl w:ilvl="1" w:tplc="23C835B2">
      <w:start w:val="1"/>
      <w:numFmt w:val="bullet"/>
      <w:lvlText w:val="o"/>
      <w:lvlJc w:val="left"/>
      <w:pPr>
        <w:tabs>
          <w:tab w:val="num" w:pos="1080"/>
        </w:tabs>
        <w:ind w:left="1080" w:hanging="360"/>
      </w:pPr>
      <w:rPr>
        <w:rFonts w:ascii="Courier New" w:hAnsi="Courier New"/>
      </w:rPr>
    </w:lvl>
    <w:lvl w:ilvl="2" w:tplc="77A8E222">
      <w:start w:val="1"/>
      <w:numFmt w:val="bullet"/>
      <w:lvlText w:val=""/>
      <w:lvlJc w:val="left"/>
      <w:pPr>
        <w:tabs>
          <w:tab w:val="num" w:pos="1800"/>
        </w:tabs>
        <w:ind w:left="1800" w:hanging="360"/>
      </w:pPr>
      <w:rPr>
        <w:rFonts w:ascii="Wingdings" w:hAnsi="Wingdings"/>
      </w:rPr>
    </w:lvl>
    <w:lvl w:ilvl="3" w:tplc="F138B06C">
      <w:start w:val="1"/>
      <w:numFmt w:val="bullet"/>
      <w:lvlText w:val=""/>
      <w:lvlJc w:val="left"/>
      <w:pPr>
        <w:tabs>
          <w:tab w:val="num" w:pos="2520"/>
        </w:tabs>
        <w:ind w:left="2520" w:hanging="360"/>
      </w:pPr>
      <w:rPr>
        <w:rFonts w:ascii="Symbol" w:hAnsi="Symbol"/>
      </w:rPr>
    </w:lvl>
    <w:lvl w:ilvl="4" w:tplc="BF6E7CAC">
      <w:start w:val="1"/>
      <w:numFmt w:val="bullet"/>
      <w:lvlText w:val="o"/>
      <w:lvlJc w:val="left"/>
      <w:pPr>
        <w:tabs>
          <w:tab w:val="num" w:pos="3240"/>
        </w:tabs>
        <w:ind w:left="3240" w:hanging="360"/>
      </w:pPr>
      <w:rPr>
        <w:rFonts w:ascii="Courier New" w:hAnsi="Courier New"/>
      </w:rPr>
    </w:lvl>
    <w:lvl w:ilvl="5" w:tplc="43543810">
      <w:start w:val="1"/>
      <w:numFmt w:val="bullet"/>
      <w:lvlText w:val=""/>
      <w:lvlJc w:val="left"/>
      <w:pPr>
        <w:tabs>
          <w:tab w:val="num" w:pos="3960"/>
        </w:tabs>
        <w:ind w:left="3960" w:hanging="360"/>
      </w:pPr>
      <w:rPr>
        <w:rFonts w:ascii="Wingdings" w:hAnsi="Wingdings"/>
      </w:rPr>
    </w:lvl>
    <w:lvl w:ilvl="6" w:tplc="25545FDE">
      <w:start w:val="1"/>
      <w:numFmt w:val="bullet"/>
      <w:lvlText w:val=""/>
      <w:lvlJc w:val="left"/>
      <w:pPr>
        <w:tabs>
          <w:tab w:val="num" w:pos="4680"/>
        </w:tabs>
        <w:ind w:left="4680" w:hanging="360"/>
      </w:pPr>
      <w:rPr>
        <w:rFonts w:ascii="Symbol" w:hAnsi="Symbol"/>
      </w:rPr>
    </w:lvl>
    <w:lvl w:ilvl="7" w:tplc="447A762E">
      <w:start w:val="1"/>
      <w:numFmt w:val="bullet"/>
      <w:lvlText w:val="o"/>
      <w:lvlJc w:val="left"/>
      <w:pPr>
        <w:tabs>
          <w:tab w:val="num" w:pos="5400"/>
        </w:tabs>
        <w:ind w:left="5400" w:hanging="360"/>
      </w:pPr>
      <w:rPr>
        <w:rFonts w:ascii="Courier New" w:hAnsi="Courier New"/>
      </w:rPr>
    </w:lvl>
    <w:lvl w:ilvl="8" w:tplc="6470A038">
      <w:start w:val="1"/>
      <w:numFmt w:val="bullet"/>
      <w:lvlText w:val=""/>
      <w:lvlJc w:val="left"/>
      <w:pPr>
        <w:tabs>
          <w:tab w:val="num" w:pos="6120"/>
        </w:tabs>
        <w:ind w:left="6120" w:hanging="360"/>
      </w:pPr>
      <w:rPr>
        <w:rFonts w:ascii="Wingdings" w:hAnsi="Wingdings"/>
      </w:rPr>
    </w:lvl>
  </w:abstractNum>
  <w:abstractNum w:abstractNumId="38" w15:restartNumberingAfterBreak="0">
    <w:nsid w:val="7DF628BD"/>
    <w:multiLevelType w:val="multilevel"/>
    <w:tmpl w:val="7DF628BD"/>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9" w15:restartNumberingAfterBreak="0">
    <w:nsid w:val="7DF628BE"/>
    <w:multiLevelType w:val="multilevel"/>
    <w:tmpl w:val="7DF628B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7DF628BF"/>
    <w:multiLevelType w:val="multilevel"/>
    <w:tmpl w:val="7DF628BF"/>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3"/>
  </w:num>
  <w:num w:numId="2">
    <w:abstractNumId w:val="23"/>
  </w:num>
  <w:num w:numId="3">
    <w:abstractNumId w:val="24"/>
  </w:num>
  <w:num w:numId="4">
    <w:abstractNumId w:val="9"/>
  </w:num>
  <w:num w:numId="5">
    <w:abstractNumId w:val="2"/>
  </w:num>
  <w:num w:numId="6">
    <w:abstractNumId w:val="14"/>
  </w:num>
  <w:num w:numId="7">
    <w:abstractNumId w:val="25"/>
  </w:num>
  <w:num w:numId="8">
    <w:abstractNumId w:val="26"/>
  </w:num>
  <w:num w:numId="9">
    <w:abstractNumId w:val="27"/>
  </w:num>
  <w:num w:numId="10">
    <w:abstractNumId w:val="28"/>
  </w:num>
  <w:num w:numId="11">
    <w:abstractNumId w:val="29"/>
  </w:num>
  <w:num w:numId="12">
    <w:abstractNumId w:val="17"/>
  </w:num>
  <w:num w:numId="13">
    <w:abstractNumId w:val="30"/>
  </w:num>
  <w:num w:numId="14">
    <w:abstractNumId w:val="4"/>
  </w:num>
  <w:num w:numId="15">
    <w:abstractNumId w:val="31"/>
  </w:num>
  <w:num w:numId="16">
    <w:abstractNumId w:val="32"/>
  </w:num>
  <w:num w:numId="17">
    <w:abstractNumId w:val="33"/>
  </w:num>
  <w:num w:numId="18">
    <w:abstractNumId w:val="34"/>
  </w:num>
  <w:num w:numId="19">
    <w:abstractNumId w:val="35"/>
  </w:num>
  <w:num w:numId="20">
    <w:abstractNumId w:val="36"/>
  </w:num>
  <w:num w:numId="21">
    <w:abstractNumId w:val="37"/>
  </w:num>
  <w:num w:numId="22">
    <w:abstractNumId w:val="21"/>
  </w:num>
  <w:num w:numId="23">
    <w:abstractNumId w:val="38"/>
  </w:num>
  <w:num w:numId="24">
    <w:abstractNumId w:val="39"/>
  </w:num>
  <w:num w:numId="25">
    <w:abstractNumId w:val="40"/>
  </w:num>
  <w:num w:numId="26">
    <w:abstractNumId w:val="15"/>
  </w:num>
  <w:num w:numId="27">
    <w:abstractNumId w:val="13"/>
  </w:num>
  <w:num w:numId="28">
    <w:abstractNumId w:val="11"/>
  </w:num>
  <w:num w:numId="29">
    <w:abstractNumId w:val="18"/>
  </w:num>
  <w:num w:numId="30">
    <w:abstractNumId w:val="19"/>
  </w:num>
  <w:num w:numId="31">
    <w:abstractNumId w:val="6"/>
  </w:num>
  <w:num w:numId="32">
    <w:abstractNumId w:val="5"/>
  </w:num>
  <w:num w:numId="33">
    <w:abstractNumId w:val="8"/>
  </w:num>
  <w:num w:numId="34">
    <w:abstractNumId w:val="22"/>
  </w:num>
  <w:num w:numId="35">
    <w:abstractNumId w:val="20"/>
  </w:num>
  <w:num w:numId="36">
    <w:abstractNumId w:val="16"/>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7"/>
  </w:num>
  <w:num w:numId="40">
    <w:abstractNumId w:val="12"/>
  </w:num>
  <w:num w:numId="41">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EDF"/>
    <w:rsid w:val="00027E6A"/>
    <w:rsid w:val="0003704B"/>
    <w:rsid w:val="00055BEF"/>
    <w:rsid w:val="0011406D"/>
    <w:rsid w:val="001610AD"/>
    <w:rsid w:val="001A64C2"/>
    <w:rsid w:val="00204F0C"/>
    <w:rsid w:val="00320A58"/>
    <w:rsid w:val="003661C6"/>
    <w:rsid w:val="00371365"/>
    <w:rsid w:val="00377D25"/>
    <w:rsid w:val="003B0982"/>
    <w:rsid w:val="004041BC"/>
    <w:rsid w:val="00411306"/>
    <w:rsid w:val="00437635"/>
    <w:rsid w:val="0047668F"/>
    <w:rsid w:val="004D2FE3"/>
    <w:rsid w:val="004D4D0F"/>
    <w:rsid w:val="004D55C5"/>
    <w:rsid w:val="004F2E3F"/>
    <w:rsid w:val="00514C3D"/>
    <w:rsid w:val="005A4036"/>
    <w:rsid w:val="005C0064"/>
    <w:rsid w:val="005D7B25"/>
    <w:rsid w:val="00643607"/>
    <w:rsid w:val="00647C35"/>
    <w:rsid w:val="006532D9"/>
    <w:rsid w:val="006848EF"/>
    <w:rsid w:val="006A2316"/>
    <w:rsid w:val="006B3FAC"/>
    <w:rsid w:val="006D569A"/>
    <w:rsid w:val="006E08CE"/>
    <w:rsid w:val="006E5B51"/>
    <w:rsid w:val="00715838"/>
    <w:rsid w:val="0073259A"/>
    <w:rsid w:val="0075718C"/>
    <w:rsid w:val="007F3E97"/>
    <w:rsid w:val="00826B4E"/>
    <w:rsid w:val="0083471D"/>
    <w:rsid w:val="008737A6"/>
    <w:rsid w:val="0088186B"/>
    <w:rsid w:val="008A2744"/>
    <w:rsid w:val="008A4ACC"/>
    <w:rsid w:val="0090351C"/>
    <w:rsid w:val="009110A1"/>
    <w:rsid w:val="00912973"/>
    <w:rsid w:val="0098255B"/>
    <w:rsid w:val="009C5EA9"/>
    <w:rsid w:val="00A0266B"/>
    <w:rsid w:val="00A72630"/>
    <w:rsid w:val="00AB762C"/>
    <w:rsid w:val="00B00258"/>
    <w:rsid w:val="00B83F27"/>
    <w:rsid w:val="00B85EDF"/>
    <w:rsid w:val="00BB5686"/>
    <w:rsid w:val="00C13A2E"/>
    <w:rsid w:val="00C13E33"/>
    <w:rsid w:val="00C63BD4"/>
    <w:rsid w:val="00CB3B6F"/>
    <w:rsid w:val="00CC2AF6"/>
    <w:rsid w:val="00CF7DD7"/>
    <w:rsid w:val="00D01399"/>
    <w:rsid w:val="00D071C2"/>
    <w:rsid w:val="00D10AAA"/>
    <w:rsid w:val="00E3454C"/>
    <w:rsid w:val="00E75021"/>
    <w:rsid w:val="00EA5A5E"/>
    <w:rsid w:val="00EF562D"/>
    <w:rsid w:val="00F0484D"/>
    <w:rsid w:val="00F05ADF"/>
    <w:rsid w:val="00F650BB"/>
    <w:rsid w:val="00F66D8F"/>
    <w:rsid w:val="00F76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FA9CB"/>
  <w15:chartTrackingRefBased/>
  <w15:docId w15:val="{148C9392-B54E-4270-837F-6AA5CAF8F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5EDF"/>
    <w:pPr>
      <w:spacing w:after="0" w:line="240" w:lineRule="auto"/>
    </w:pPr>
    <w:rPr>
      <w:rFonts w:ascii="Times New Roman" w:eastAsia="Times" w:hAnsi="Times New Roman" w:cs="Times New Roman"/>
      <w:sz w:val="24"/>
      <w:szCs w:val="20"/>
    </w:rPr>
  </w:style>
  <w:style w:type="paragraph" w:styleId="Heading1">
    <w:name w:val="heading 1"/>
    <w:aliases w:val="1,l1,h1,1st level,Normal + Font: Helvetica,Bold,Space Before 12 pt,Not Bold,le1,heading 1,Heading,Appendix,H1,app heading 1,Header 1,H11,H12,H13,H14,H15,H16,H17,Section Title,Heading -s2,no pg,I1,Chapter title"/>
    <w:basedOn w:val="Normal"/>
    <w:next w:val="BodyText"/>
    <w:link w:val="Heading1Char"/>
    <w:qFormat/>
    <w:rsid w:val="00B85EDF"/>
    <w:pPr>
      <w:numPr>
        <w:numId w:val="1"/>
      </w:numPr>
      <w:spacing w:before="60" w:after="180"/>
      <w:outlineLvl w:val="0"/>
    </w:pPr>
    <w:rPr>
      <w:b/>
      <w:kern w:val="32"/>
      <w:sz w:val="28"/>
    </w:rPr>
  </w:style>
  <w:style w:type="paragraph" w:styleId="Heading2">
    <w:name w:val="heading 2"/>
    <w:aliases w:val="2"/>
    <w:basedOn w:val="Heading1"/>
    <w:next w:val="BodyText"/>
    <w:link w:val="Heading2Char"/>
    <w:qFormat/>
    <w:rsid w:val="00B85EDF"/>
    <w:pPr>
      <w:numPr>
        <w:ilvl w:val="1"/>
      </w:numPr>
      <w:spacing w:before="240" w:after="240"/>
      <w:outlineLvl w:val="1"/>
    </w:pPr>
    <w:rPr>
      <w:iCs/>
      <w:lang w:val="x-none" w:eastAsia="x-none"/>
    </w:rPr>
  </w:style>
  <w:style w:type="paragraph" w:styleId="Heading3">
    <w:name w:val="heading 3"/>
    <w:aliases w:val="3,heading 3 + Indent: Left 0.25 in,le3,h3,heading 3,H3,Underrubrik2,h31,l3,Sub-section Title"/>
    <w:basedOn w:val="Heading2"/>
    <w:next w:val="BodyText"/>
    <w:link w:val="Heading3Char"/>
    <w:qFormat/>
    <w:rsid w:val="00B85EDF"/>
    <w:pPr>
      <w:keepNext/>
      <w:numPr>
        <w:ilvl w:val="2"/>
      </w:numPr>
      <w:outlineLvl w:val="2"/>
    </w:pPr>
    <w:rPr>
      <w:bCs/>
      <w:szCs w:val="26"/>
    </w:rPr>
  </w:style>
  <w:style w:type="paragraph" w:styleId="Heading4">
    <w:name w:val="heading 4"/>
    <w:aliases w:val="4,heading 4 + Indent: Left 0.5 in,le4,h4,H4,AlphaList,l4+toc4,Numbered List"/>
    <w:basedOn w:val="Heading3"/>
    <w:next w:val="BlockText"/>
    <w:link w:val="Heading4Char"/>
    <w:qFormat/>
    <w:rsid w:val="00B85EDF"/>
    <w:pPr>
      <w:numPr>
        <w:ilvl w:val="3"/>
      </w:numPr>
      <w:outlineLvl w:val="3"/>
    </w:pPr>
    <w:rPr>
      <w:bCs w:val="0"/>
    </w:rPr>
  </w:style>
  <w:style w:type="paragraph" w:styleId="Heading6">
    <w:name w:val="heading 6"/>
    <w:aliases w:val="6"/>
    <w:basedOn w:val="Normal"/>
    <w:next w:val="BodyText"/>
    <w:link w:val="Heading6Char"/>
    <w:qFormat/>
    <w:rsid w:val="00B85EDF"/>
    <w:pPr>
      <w:keepNext/>
      <w:numPr>
        <w:ilvl w:val="5"/>
        <w:numId w:val="1"/>
      </w:numPr>
      <w:spacing w:before="240" w:after="240"/>
      <w:outlineLvl w:val="5"/>
    </w:pPr>
    <w:rPr>
      <w:b/>
      <w:bCs/>
      <w:sz w:val="28"/>
    </w:rPr>
  </w:style>
  <w:style w:type="paragraph" w:styleId="Heading7">
    <w:name w:val="heading 7"/>
    <w:aliases w:val="7"/>
    <w:basedOn w:val="Normal"/>
    <w:next w:val="BodyText"/>
    <w:link w:val="Heading7Char"/>
    <w:qFormat/>
    <w:rsid w:val="00B85EDF"/>
    <w:pPr>
      <w:keepNext/>
      <w:numPr>
        <w:ilvl w:val="6"/>
        <w:numId w:val="1"/>
      </w:numPr>
      <w:spacing w:before="240" w:after="240"/>
      <w:outlineLvl w:val="6"/>
    </w:pPr>
    <w:rPr>
      <w:b/>
      <w:sz w:val="28"/>
    </w:rPr>
  </w:style>
  <w:style w:type="paragraph" w:styleId="Heading8">
    <w:name w:val="heading 8"/>
    <w:aliases w:val="8,Condition"/>
    <w:basedOn w:val="Normal"/>
    <w:next w:val="Normal"/>
    <w:link w:val="Heading8Char"/>
    <w:qFormat/>
    <w:rsid w:val="00B85EDF"/>
    <w:pPr>
      <w:keepNext/>
      <w:numPr>
        <w:ilvl w:val="7"/>
        <w:numId w:val="1"/>
      </w:numPr>
      <w:jc w:val="center"/>
      <w:outlineLvl w:val="7"/>
    </w:pPr>
    <w:rPr>
      <w:b/>
    </w:rPr>
  </w:style>
  <w:style w:type="paragraph" w:styleId="Heading9">
    <w:name w:val="heading 9"/>
    <w:aliases w:val="9,Cond'l Reqt."/>
    <w:basedOn w:val="Normal"/>
    <w:next w:val="Normal"/>
    <w:link w:val="Heading9Char"/>
    <w:qFormat/>
    <w:rsid w:val="00B85EDF"/>
    <w:pPr>
      <w:keepNext/>
      <w:numPr>
        <w:ilvl w:val="8"/>
        <w:numId w:val="1"/>
      </w:numPr>
      <w:jc w:val="center"/>
      <w:outlineLvl w:val="8"/>
    </w:pPr>
    <w:rPr>
      <w:rFonts w:ascii="Arial" w:hAnsi="Arial" w:cs="Arial"/>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l1 Char,h1 Char,1st level Char,Normal + Font: Helvetica Char,Bold Char,Space Before 12 pt Char,Not Bold Char,le1 Char,heading 1 Char,Heading Char,Appendix Char,H1 Char,app heading 1 Char,Header 1 Char,H11 Char,H12 Char,H13 Char"/>
    <w:basedOn w:val="DefaultParagraphFont"/>
    <w:link w:val="Heading1"/>
    <w:rsid w:val="00B85EDF"/>
    <w:rPr>
      <w:rFonts w:ascii="Times New Roman" w:eastAsia="Times" w:hAnsi="Times New Roman" w:cs="Times New Roman"/>
      <w:b/>
      <w:kern w:val="32"/>
      <w:sz w:val="28"/>
      <w:szCs w:val="20"/>
    </w:rPr>
  </w:style>
  <w:style w:type="character" w:customStyle="1" w:styleId="Heading2Char">
    <w:name w:val="Heading 2 Char"/>
    <w:aliases w:val="2 Char"/>
    <w:basedOn w:val="DefaultParagraphFont"/>
    <w:link w:val="Heading2"/>
    <w:rsid w:val="00B85EDF"/>
    <w:rPr>
      <w:rFonts w:ascii="Times New Roman" w:eastAsia="Times" w:hAnsi="Times New Roman" w:cs="Times New Roman"/>
      <w:b/>
      <w:iCs/>
      <w:kern w:val="32"/>
      <w:sz w:val="28"/>
      <w:szCs w:val="20"/>
      <w:lang w:val="x-none" w:eastAsia="x-none"/>
    </w:rPr>
  </w:style>
  <w:style w:type="character" w:customStyle="1" w:styleId="Heading3Char">
    <w:name w:val="Heading 3 Char"/>
    <w:aliases w:val="3 Char,heading 3 + Indent: Left 0.25 in Char,le3 Char,h3 Char,heading 3 Char,H3 Char,Underrubrik2 Char,h31 Char,l3 Char,Sub-section Title Char"/>
    <w:basedOn w:val="DefaultParagraphFont"/>
    <w:link w:val="Heading3"/>
    <w:rsid w:val="00B85EDF"/>
    <w:rPr>
      <w:rFonts w:ascii="Times New Roman" w:eastAsia="Times" w:hAnsi="Times New Roman" w:cs="Times New Roman"/>
      <w:b/>
      <w:bCs/>
      <w:iCs/>
      <w:kern w:val="32"/>
      <w:sz w:val="28"/>
      <w:szCs w:val="26"/>
      <w:lang w:val="x-none" w:eastAsia="x-none"/>
    </w:rPr>
  </w:style>
  <w:style w:type="character" w:customStyle="1" w:styleId="Heading4Char">
    <w:name w:val="Heading 4 Char"/>
    <w:aliases w:val="4 Char,heading 4 + Indent: Left 0.5 in Char,le4 Char,h4 Char,H4 Char,AlphaList Char,l4+toc4 Char,Numbered List Char"/>
    <w:basedOn w:val="DefaultParagraphFont"/>
    <w:link w:val="Heading4"/>
    <w:rsid w:val="00B85EDF"/>
    <w:rPr>
      <w:rFonts w:ascii="Times New Roman" w:eastAsia="Times" w:hAnsi="Times New Roman" w:cs="Times New Roman"/>
      <w:b/>
      <w:iCs/>
      <w:kern w:val="32"/>
      <w:sz w:val="28"/>
      <w:szCs w:val="26"/>
      <w:lang w:val="x-none" w:eastAsia="x-none"/>
    </w:rPr>
  </w:style>
  <w:style w:type="character" w:customStyle="1" w:styleId="Heading6Char">
    <w:name w:val="Heading 6 Char"/>
    <w:aliases w:val="6 Char"/>
    <w:basedOn w:val="DefaultParagraphFont"/>
    <w:link w:val="Heading6"/>
    <w:rsid w:val="00B85EDF"/>
    <w:rPr>
      <w:rFonts w:ascii="Times New Roman" w:eastAsia="Times" w:hAnsi="Times New Roman" w:cs="Times New Roman"/>
      <w:b/>
      <w:bCs/>
      <w:sz w:val="28"/>
      <w:szCs w:val="20"/>
    </w:rPr>
  </w:style>
  <w:style w:type="character" w:customStyle="1" w:styleId="Heading7Char">
    <w:name w:val="Heading 7 Char"/>
    <w:aliases w:val="7 Char"/>
    <w:basedOn w:val="DefaultParagraphFont"/>
    <w:link w:val="Heading7"/>
    <w:rsid w:val="00B85EDF"/>
    <w:rPr>
      <w:rFonts w:ascii="Times New Roman" w:eastAsia="Times" w:hAnsi="Times New Roman" w:cs="Times New Roman"/>
      <w:b/>
      <w:sz w:val="28"/>
      <w:szCs w:val="20"/>
    </w:rPr>
  </w:style>
  <w:style w:type="character" w:customStyle="1" w:styleId="Heading8Char">
    <w:name w:val="Heading 8 Char"/>
    <w:aliases w:val="8 Char,Condition Char"/>
    <w:basedOn w:val="DefaultParagraphFont"/>
    <w:link w:val="Heading8"/>
    <w:rsid w:val="00B85EDF"/>
    <w:rPr>
      <w:rFonts w:ascii="Times New Roman" w:eastAsia="Times" w:hAnsi="Times New Roman" w:cs="Times New Roman"/>
      <w:b/>
      <w:sz w:val="24"/>
      <w:szCs w:val="20"/>
    </w:rPr>
  </w:style>
  <w:style w:type="character" w:customStyle="1" w:styleId="Heading9Char">
    <w:name w:val="Heading 9 Char"/>
    <w:aliases w:val="9 Char,Cond'l Reqt. Char"/>
    <w:basedOn w:val="DefaultParagraphFont"/>
    <w:link w:val="Heading9"/>
    <w:rsid w:val="00B85EDF"/>
    <w:rPr>
      <w:rFonts w:ascii="Arial" w:eastAsia="Times" w:hAnsi="Arial" w:cs="Arial"/>
      <w:b/>
      <w:bCs/>
      <w:sz w:val="32"/>
      <w:szCs w:val="20"/>
    </w:rPr>
  </w:style>
  <w:style w:type="paragraph" w:styleId="BodyText">
    <w:name w:val="Body Text"/>
    <w:basedOn w:val="Normal"/>
    <w:link w:val="BodyTextChar"/>
    <w:rsid w:val="00B85EDF"/>
    <w:pPr>
      <w:adjustRightInd w:val="0"/>
      <w:snapToGrid w:val="0"/>
    </w:pPr>
    <w:rPr>
      <w:lang w:val="x-none" w:eastAsia="x-none"/>
    </w:rPr>
  </w:style>
  <w:style w:type="character" w:customStyle="1" w:styleId="BodyTextChar">
    <w:name w:val="Body Text Char"/>
    <w:basedOn w:val="DefaultParagraphFont"/>
    <w:link w:val="BodyText"/>
    <w:rsid w:val="00B85EDF"/>
    <w:rPr>
      <w:rFonts w:ascii="Times New Roman" w:eastAsia="Times" w:hAnsi="Times New Roman" w:cs="Times New Roman"/>
      <w:sz w:val="24"/>
      <w:szCs w:val="20"/>
      <w:lang w:val="x-none" w:eastAsia="x-none"/>
    </w:rPr>
  </w:style>
  <w:style w:type="paragraph" w:styleId="BlockText">
    <w:name w:val="Block Text"/>
    <w:basedOn w:val="Normal"/>
    <w:uiPriority w:val="99"/>
    <w:semiHidden/>
    <w:unhideWhenUsed/>
    <w:rsid w:val="00B85ED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aption">
    <w:name w:val="caption"/>
    <w:basedOn w:val="Normal"/>
    <w:next w:val="Normal"/>
    <w:link w:val="CaptionChar"/>
    <w:qFormat/>
    <w:rsid w:val="00411306"/>
    <w:pPr>
      <w:jc w:val="center"/>
    </w:pPr>
    <w:rPr>
      <w:b/>
      <w:lang w:val="x-none"/>
    </w:rPr>
  </w:style>
  <w:style w:type="character" w:customStyle="1" w:styleId="CaptionChar">
    <w:name w:val="Caption Char"/>
    <w:link w:val="Caption"/>
    <w:locked/>
    <w:rsid w:val="00411306"/>
    <w:rPr>
      <w:rFonts w:ascii="Times New Roman" w:eastAsia="Times" w:hAnsi="Times New Roman" w:cs="Times New Roman"/>
      <w:b/>
      <w:sz w:val="24"/>
      <w:szCs w:val="20"/>
      <w:lang w:val="x-none"/>
    </w:rPr>
  </w:style>
  <w:style w:type="paragraph" w:styleId="ListParagraph">
    <w:name w:val="List Paragraph"/>
    <w:aliases w:val="Task Body,Viñetas (Inicio Parrafo),3 Txt tabla,Zerrenda-paragrafoa,Lista multicolor - Énfasis 11"/>
    <w:basedOn w:val="Normal"/>
    <w:link w:val="ListParagraphChar"/>
    <w:uiPriority w:val="34"/>
    <w:qFormat/>
    <w:rsid w:val="00F05ADF"/>
    <w:pPr>
      <w:ind w:left="720"/>
      <w:contextualSpacing/>
    </w:pPr>
  </w:style>
  <w:style w:type="character" w:styleId="Strong">
    <w:name w:val="Strong"/>
    <w:uiPriority w:val="22"/>
    <w:qFormat/>
    <w:rsid w:val="00E75021"/>
    <w:rPr>
      <w:b/>
      <w:bCs/>
    </w:rPr>
  </w:style>
  <w:style w:type="character" w:customStyle="1" w:styleId="ListParagraphChar">
    <w:name w:val="List Paragraph Char"/>
    <w:aliases w:val="Task Body Char,Viñetas (Inicio Parrafo) Char,3 Txt tabla Char,Zerrenda-paragrafoa Char,Lista multicolor - Énfasis 11 Char"/>
    <w:link w:val="ListParagraph"/>
    <w:uiPriority w:val="34"/>
    <w:locked/>
    <w:rsid w:val="00715838"/>
    <w:rPr>
      <w:rFonts w:ascii="Times New Roman" w:eastAsia="Times" w:hAnsi="Times New Roman" w:cs="Times New Roman"/>
      <w:sz w:val="24"/>
      <w:szCs w:val="20"/>
    </w:rPr>
  </w:style>
  <w:style w:type="paragraph" w:customStyle="1" w:styleId="B1">
    <w:name w:val="B1"/>
    <w:basedOn w:val="Normal"/>
    <w:link w:val="B1Char"/>
    <w:qFormat/>
    <w:rsid w:val="00715838"/>
    <w:pPr>
      <w:spacing w:after="180"/>
      <w:ind w:left="568" w:hanging="284"/>
    </w:pPr>
    <w:rPr>
      <w:rFonts w:eastAsia="Times New Roman"/>
      <w:sz w:val="20"/>
      <w:lang w:val="x-none"/>
    </w:rPr>
  </w:style>
  <w:style w:type="character" w:customStyle="1" w:styleId="B1Char">
    <w:name w:val="B1 Char"/>
    <w:link w:val="B1"/>
    <w:rsid w:val="00715838"/>
    <w:rPr>
      <w:rFonts w:ascii="Times New Roman" w:eastAsia="Times New Roman" w:hAnsi="Times New Roman" w:cs="Times New Roman"/>
      <w:sz w:val="20"/>
      <w:szCs w:val="20"/>
      <w:lang w:val="x-none"/>
    </w:rPr>
  </w:style>
  <w:style w:type="paragraph" w:customStyle="1" w:styleId="NO">
    <w:name w:val="NO"/>
    <w:basedOn w:val="Normal"/>
    <w:link w:val="NOChar"/>
    <w:qFormat/>
    <w:rsid w:val="00715838"/>
    <w:pPr>
      <w:keepLines/>
      <w:spacing w:after="180"/>
      <w:ind w:left="1135" w:hanging="851"/>
    </w:pPr>
    <w:rPr>
      <w:rFonts w:eastAsia="Times New Roman"/>
      <w:sz w:val="20"/>
      <w:lang w:val="x-none"/>
    </w:rPr>
  </w:style>
  <w:style w:type="character" w:customStyle="1" w:styleId="NOChar">
    <w:name w:val="NO Char"/>
    <w:link w:val="NO"/>
    <w:rsid w:val="00715838"/>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semiHidden/>
    <w:unhideWhenUsed/>
    <w:rsid w:val="0003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704B"/>
    <w:rPr>
      <w:rFonts w:ascii="Segoe UI" w:eastAsia="Times" w:hAnsi="Segoe UI" w:cs="Segoe UI"/>
      <w:sz w:val="18"/>
      <w:szCs w:val="18"/>
    </w:rPr>
  </w:style>
  <w:style w:type="character" w:styleId="CommentReference">
    <w:name w:val="annotation reference"/>
    <w:basedOn w:val="DefaultParagraphFont"/>
    <w:uiPriority w:val="99"/>
    <w:semiHidden/>
    <w:unhideWhenUsed/>
    <w:rsid w:val="006D569A"/>
    <w:rPr>
      <w:sz w:val="16"/>
      <w:szCs w:val="16"/>
    </w:rPr>
  </w:style>
  <w:style w:type="paragraph" w:styleId="CommentText">
    <w:name w:val="annotation text"/>
    <w:basedOn w:val="Normal"/>
    <w:link w:val="CommentTextChar"/>
    <w:uiPriority w:val="99"/>
    <w:semiHidden/>
    <w:unhideWhenUsed/>
    <w:rsid w:val="006D569A"/>
    <w:rPr>
      <w:sz w:val="20"/>
    </w:rPr>
  </w:style>
  <w:style w:type="character" w:customStyle="1" w:styleId="CommentTextChar">
    <w:name w:val="Comment Text Char"/>
    <w:basedOn w:val="DefaultParagraphFont"/>
    <w:link w:val="CommentText"/>
    <w:uiPriority w:val="99"/>
    <w:semiHidden/>
    <w:rsid w:val="006D569A"/>
    <w:rPr>
      <w:rFonts w:ascii="Times New Roman" w:eastAsia="Times"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D569A"/>
    <w:rPr>
      <w:b/>
      <w:bCs/>
    </w:rPr>
  </w:style>
  <w:style w:type="character" w:customStyle="1" w:styleId="CommentSubjectChar">
    <w:name w:val="Comment Subject Char"/>
    <w:basedOn w:val="CommentTextChar"/>
    <w:link w:val="CommentSubject"/>
    <w:uiPriority w:val="99"/>
    <w:semiHidden/>
    <w:rsid w:val="006D569A"/>
    <w:rPr>
      <w:rFonts w:ascii="Times New Roman" w:eastAsia="Times"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5992</Words>
  <Characters>34156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Georgios Karagiannis</dc:creator>
  <cp:keywords/>
  <dc:description/>
  <cp:lastModifiedBy>Bouchat, Christele (Nokia - BE/Antwerp)</cp:lastModifiedBy>
  <cp:revision>5</cp:revision>
  <dcterms:created xsi:type="dcterms:W3CDTF">2018-08-08T15:56:00Z</dcterms:created>
  <dcterms:modified xsi:type="dcterms:W3CDTF">2018-08-08T16:25:00Z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1532850882</vt:lpwstr>
  </property>
</Properties>
</file>